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ED1E1" w14:textId="7D54FA9B" w:rsidR="00BE72C6" w:rsidRPr="004357E0" w:rsidRDefault="001427C0" w:rsidP="00731955">
      <w:pPr>
        <w:spacing w:after="0" w:line="240" w:lineRule="auto"/>
        <w:ind w:left="360"/>
        <w:jc w:val="center"/>
        <w:rPr>
          <w:rFonts w:asciiTheme="minorHAnsi" w:hAnsiTheme="minorHAnsi"/>
          <w:b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>Chapter 5</w:t>
      </w:r>
      <w:r w:rsidR="00BE72C6" w:rsidRPr="004357E0">
        <w:rPr>
          <w:rFonts w:asciiTheme="minorHAnsi" w:hAnsiTheme="minorHAnsi"/>
          <w:b/>
          <w:sz w:val="24"/>
          <w:szCs w:val="24"/>
        </w:rPr>
        <w:t>:</w:t>
      </w:r>
      <w:r w:rsidR="00F8758E" w:rsidRPr="004357E0">
        <w:rPr>
          <w:rFonts w:asciiTheme="minorHAnsi" w:hAnsiTheme="minorHAnsi"/>
          <w:b/>
          <w:sz w:val="24"/>
          <w:szCs w:val="24"/>
        </w:rPr>
        <w:t xml:space="preserve"> </w:t>
      </w:r>
      <w:r w:rsidR="00905337" w:rsidRPr="004357E0">
        <w:rPr>
          <w:rFonts w:asciiTheme="minorHAnsi" w:hAnsiTheme="minorHAnsi"/>
          <w:b/>
          <w:sz w:val="24"/>
          <w:szCs w:val="24"/>
        </w:rPr>
        <w:t>Getting to Know Your Diverse Workplace</w:t>
      </w:r>
    </w:p>
    <w:p w14:paraId="401EFAE7" w14:textId="7F8C4DA6" w:rsidR="004357E0" w:rsidRPr="004357E0" w:rsidRDefault="004357E0" w:rsidP="00731955">
      <w:pPr>
        <w:spacing w:after="0" w:line="240" w:lineRule="auto"/>
        <w:ind w:left="360"/>
        <w:jc w:val="center"/>
        <w:rPr>
          <w:rFonts w:asciiTheme="minorHAnsi" w:hAnsiTheme="minorHAnsi"/>
          <w:b/>
          <w:sz w:val="24"/>
          <w:szCs w:val="24"/>
        </w:rPr>
      </w:pPr>
    </w:p>
    <w:p w14:paraId="448BE26C" w14:textId="4178E497" w:rsidR="004357E0" w:rsidRDefault="004357E0" w:rsidP="00731955">
      <w:pPr>
        <w:spacing w:after="0" w:line="240" w:lineRule="auto"/>
        <w:ind w:left="36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Video and Multimedia</w:t>
      </w:r>
    </w:p>
    <w:p w14:paraId="55E640D5" w14:textId="77777777" w:rsidR="004357E0" w:rsidRPr="004357E0" w:rsidRDefault="004357E0" w:rsidP="00731955">
      <w:pPr>
        <w:spacing w:after="0" w:line="240" w:lineRule="auto"/>
        <w:ind w:left="360"/>
        <w:jc w:val="center"/>
        <w:rPr>
          <w:rFonts w:asciiTheme="minorHAnsi" w:hAnsiTheme="minorHAnsi"/>
          <w:b/>
          <w:sz w:val="24"/>
          <w:szCs w:val="24"/>
        </w:rPr>
      </w:pPr>
    </w:p>
    <w:p w14:paraId="3F50F03F" w14:textId="1E300FCC" w:rsidR="00891739" w:rsidRPr="004B28F0" w:rsidRDefault="00F81DCB" w:rsidP="004B28F0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4B28F0">
        <w:rPr>
          <w:rFonts w:asciiTheme="minorHAnsi" w:hAnsiTheme="minorHAnsi"/>
          <w:b/>
          <w:sz w:val="24"/>
          <w:szCs w:val="24"/>
        </w:rPr>
        <w:t>LO 5.1.</w:t>
      </w:r>
      <w:r w:rsidRPr="004B28F0">
        <w:rPr>
          <w:rFonts w:asciiTheme="minorHAnsi" w:hAnsiTheme="minorHAnsi"/>
          <w:sz w:val="24"/>
          <w:szCs w:val="24"/>
        </w:rPr>
        <w:t xml:space="preserve"> </w:t>
      </w:r>
      <w:r w:rsidR="00E666B2" w:rsidRPr="004B28F0">
        <w:rPr>
          <w:rFonts w:asciiTheme="minorHAnsi" w:hAnsiTheme="minorHAnsi"/>
          <w:sz w:val="24"/>
          <w:szCs w:val="24"/>
        </w:rPr>
        <w:t>Describe each phase of the assimilation process</w:t>
      </w:r>
    </w:p>
    <w:p w14:paraId="1F1D7EED" w14:textId="5E1025A2" w:rsidR="00891739" w:rsidRPr="004357E0" w:rsidRDefault="00891739" w:rsidP="00891739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 xml:space="preserve">Video </w:t>
      </w:r>
      <w:r w:rsidR="00994C92">
        <w:rPr>
          <w:rFonts w:asciiTheme="minorHAnsi" w:hAnsiTheme="minorHAnsi"/>
          <w:b/>
          <w:sz w:val="24"/>
          <w:szCs w:val="24"/>
        </w:rPr>
        <w:t>1</w:t>
      </w:r>
      <w:r w:rsidRPr="004357E0">
        <w:rPr>
          <w:rFonts w:asciiTheme="minorHAnsi" w:hAnsiTheme="minorHAnsi"/>
          <w:b/>
          <w:sz w:val="24"/>
          <w:szCs w:val="24"/>
        </w:rPr>
        <w:t>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hyperlink r:id="rId8" w:history="1">
        <w:r w:rsidR="0097500B" w:rsidRPr="004357E0">
          <w:rPr>
            <w:rStyle w:val="Hyperlink"/>
            <w:rFonts w:asciiTheme="minorHAnsi" w:hAnsiTheme="minorHAnsi"/>
            <w:sz w:val="24"/>
            <w:szCs w:val="24"/>
          </w:rPr>
          <w:t>Re-Assimilating Veterans</w:t>
        </w:r>
        <w:r w:rsidR="004B28F0">
          <w:rPr>
            <w:rStyle w:val="Hyperlink"/>
            <w:rFonts w:asciiTheme="minorHAnsi" w:hAnsiTheme="minorHAnsi"/>
            <w:sz w:val="24"/>
            <w:szCs w:val="24"/>
          </w:rPr>
          <w:t>:</w:t>
        </w:r>
        <w:r w:rsidR="0097500B" w:rsidRPr="004357E0">
          <w:rPr>
            <w:rStyle w:val="Hyperlink"/>
            <w:rFonts w:asciiTheme="minorHAnsi" w:hAnsiTheme="minorHAnsi"/>
            <w:sz w:val="24"/>
            <w:szCs w:val="24"/>
          </w:rPr>
          <w:t xml:space="preserve"> Roger Cressey</w:t>
        </w:r>
      </w:hyperlink>
    </w:p>
    <w:p w14:paraId="59C264CA" w14:textId="23E3E6BE" w:rsidR="00891739" w:rsidRPr="004357E0" w:rsidRDefault="00891739" w:rsidP="00891739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>Description: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r w:rsidR="0097500B" w:rsidRPr="004357E0">
        <w:rPr>
          <w:rFonts w:asciiTheme="minorHAnsi" w:hAnsiTheme="minorHAnsi"/>
          <w:sz w:val="24"/>
          <w:szCs w:val="24"/>
        </w:rPr>
        <w:t>Description of efforts of how veterans are being assisted in being assimilated back into the workforce after their service</w:t>
      </w:r>
    </w:p>
    <w:p w14:paraId="12AE381A" w14:textId="77777777" w:rsidR="00891739" w:rsidRPr="004357E0" w:rsidRDefault="00891739" w:rsidP="00891739">
      <w:pPr>
        <w:spacing w:after="0" w:line="240" w:lineRule="auto"/>
        <w:ind w:left="720"/>
        <w:rPr>
          <w:rFonts w:asciiTheme="minorHAnsi" w:hAnsiTheme="minorHAnsi"/>
          <w:sz w:val="24"/>
          <w:szCs w:val="24"/>
        </w:rPr>
      </w:pPr>
    </w:p>
    <w:p w14:paraId="40AAFBDC" w14:textId="7917D8B1" w:rsidR="00891739" w:rsidRPr="004357E0" w:rsidRDefault="00891739" w:rsidP="00891739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 xml:space="preserve">Audio </w:t>
      </w:r>
      <w:r w:rsidR="00994C92">
        <w:rPr>
          <w:rFonts w:asciiTheme="minorHAnsi" w:hAnsiTheme="minorHAnsi"/>
          <w:b/>
          <w:sz w:val="24"/>
          <w:szCs w:val="24"/>
        </w:rPr>
        <w:t>1</w:t>
      </w:r>
      <w:r w:rsidRPr="004357E0">
        <w:rPr>
          <w:rFonts w:asciiTheme="minorHAnsi" w:hAnsiTheme="minorHAnsi"/>
          <w:b/>
          <w:sz w:val="24"/>
          <w:szCs w:val="24"/>
        </w:rPr>
        <w:t>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hyperlink r:id="rId9" w:history="1">
        <w:r w:rsidR="00900595" w:rsidRPr="004357E0">
          <w:rPr>
            <w:rStyle w:val="Hyperlink"/>
            <w:rFonts w:asciiTheme="minorHAnsi" w:hAnsiTheme="minorHAnsi"/>
            <w:sz w:val="24"/>
            <w:szCs w:val="24"/>
          </w:rPr>
          <w:t>Diversity Challenges at Work</w:t>
        </w:r>
      </w:hyperlink>
    </w:p>
    <w:p w14:paraId="10265636" w14:textId="698E9B80" w:rsidR="00891739" w:rsidRPr="004357E0" w:rsidRDefault="00891739" w:rsidP="00891739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>Description: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r w:rsidR="00F10CC0" w:rsidRPr="004357E0">
        <w:rPr>
          <w:rFonts w:asciiTheme="minorHAnsi" w:hAnsiTheme="minorHAnsi"/>
          <w:sz w:val="24"/>
          <w:szCs w:val="24"/>
        </w:rPr>
        <w:t xml:space="preserve">This </w:t>
      </w:r>
      <w:r w:rsidR="00AF12F9" w:rsidRPr="004357E0">
        <w:rPr>
          <w:rFonts w:asciiTheme="minorHAnsi" w:hAnsiTheme="minorHAnsi"/>
          <w:sz w:val="24"/>
          <w:szCs w:val="24"/>
        </w:rPr>
        <w:t>story deals with increasing diversity in the workplace.</w:t>
      </w:r>
    </w:p>
    <w:p w14:paraId="7FE03AE7" w14:textId="77777777" w:rsidR="00891739" w:rsidRPr="004357E0" w:rsidRDefault="00891739" w:rsidP="00891739">
      <w:pPr>
        <w:spacing w:after="0" w:line="240" w:lineRule="auto"/>
        <w:ind w:left="720"/>
        <w:rPr>
          <w:rFonts w:asciiTheme="minorHAnsi" w:hAnsiTheme="minorHAnsi"/>
          <w:sz w:val="24"/>
          <w:szCs w:val="24"/>
        </w:rPr>
      </w:pPr>
    </w:p>
    <w:p w14:paraId="1F85E1E1" w14:textId="77777777" w:rsidR="00891739" w:rsidRPr="004357E0" w:rsidRDefault="00891739" w:rsidP="00891739">
      <w:pPr>
        <w:spacing w:after="0" w:line="240" w:lineRule="auto"/>
        <w:ind w:left="720" w:firstLine="180"/>
        <w:rPr>
          <w:rFonts w:asciiTheme="minorHAnsi" w:hAnsiTheme="minorHAnsi"/>
          <w:sz w:val="24"/>
          <w:szCs w:val="24"/>
        </w:rPr>
      </w:pPr>
    </w:p>
    <w:p w14:paraId="482CFDF1" w14:textId="758A7ED2" w:rsidR="00C9444D" w:rsidRPr="004B28F0" w:rsidRDefault="00F81DCB" w:rsidP="004B28F0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4B28F0">
        <w:rPr>
          <w:rFonts w:asciiTheme="minorHAnsi" w:hAnsiTheme="minorHAnsi"/>
          <w:b/>
          <w:sz w:val="24"/>
          <w:szCs w:val="24"/>
        </w:rPr>
        <w:t xml:space="preserve">LO 5.2. </w:t>
      </w:r>
      <w:r w:rsidR="00E666B2" w:rsidRPr="004B28F0">
        <w:rPr>
          <w:rFonts w:asciiTheme="minorHAnsi" w:hAnsiTheme="minorHAnsi"/>
          <w:sz w:val="24"/>
          <w:szCs w:val="24"/>
        </w:rPr>
        <w:t>Assess the culture in your organization</w:t>
      </w:r>
    </w:p>
    <w:p w14:paraId="14E22E86" w14:textId="2C7F2D63" w:rsidR="00C9444D" w:rsidRPr="004357E0" w:rsidRDefault="00C9444D" w:rsidP="00415A34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 xml:space="preserve">Audio </w:t>
      </w:r>
      <w:r w:rsidR="00994C92">
        <w:rPr>
          <w:rFonts w:asciiTheme="minorHAnsi" w:hAnsiTheme="minorHAnsi"/>
          <w:b/>
          <w:sz w:val="24"/>
          <w:szCs w:val="24"/>
        </w:rPr>
        <w:t>2</w:t>
      </w:r>
      <w:r w:rsidRPr="004357E0">
        <w:rPr>
          <w:rFonts w:asciiTheme="minorHAnsi" w:hAnsiTheme="minorHAnsi"/>
          <w:b/>
          <w:sz w:val="24"/>
          <w:szCs w:val="24"/>
        </w:rPr>
        <w:t>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hyperlink r:id="rId10" w:history="1">
        <w:r w:rsidR="00A03227" w:rsidRPr="004357E0">
          <w:rPr>
            <w:rStyle w:val="Hyperlink"/>
            <w:rFonts w:asciiTheme="minorHAnsi" w:hAnsiTheme="minorHAnsi"/>
            <w:sz w:val="24"/>
            <w:szCs w:val="24"/>
          </w:rPr>
          <w:t>Bizarre Workplace Policies?</w:t>
        </w:r>
        <w:r w:rsidR="00F8758E" w:rsidRPr="004357E0">
          <w:rPr>
            <w:rStyle w:val="Hyperlink"/>
            <w:rFonts w:asciiTheme="minorHAnsi" w:hAnsiTheme="minorHAnsi"/>
            <w:sz w:val="24"/>
            <w:szCs w:val="24"/>
          </w:rPr>
          <w:t xml:space="preserve"> </w:t>
        </w:r>
        <w:r w:rsidR="00A03227" w:rsidRPr="004357E0">
          <w:rPr>
            <w:rStyle w:val="Hyperlink"/>
            <w:rFonts w:asciiTheme="minorHAnsi" w:hAnsiTheme="minorHAnsi"/>
            <w:sz w:val="24"/>
            <w:szCs w:val="24"/>
          </w:rPr>
          <w:t>Our Listeners Experienced Them</w:t>
        </w:r>
      </w:hyperlink>
    </w:p>
    <w:p w14:paraId="0B08EA3C" w14:textId="47BC8171" w:rsidR="00C9444D" w:rsidRPr="004357E0" w:rsidRDefault="00C9444D" w:rsidP="00415A34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>Description: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r w:rsidR="008478B3" w:rsidRPr="004357E0">
        <w:rPr>
          <w:rFonts w:asciiTheme="minorHAnsi" w:hAnsiTheme="minorHAnsi"/>
          <w:sz w:val="24"/>
          <w:szCs w:val="24"/>
        </w:rPr>
        <w:t>Amazon has recently had to deal with news stories about work cultures that some have described as difficult.</w:t>
      </w:r>
    </w:p>
    <w:p w14:paraId="521BAF11" w14:textId="77777777" w:rsidR="00F969DF" w:rsidRPr="004357E0" w:rsidRDefault="00F969DF" w:rsidP="00415A34">
      <w:pPr>
        <w:spacing w:after="0" w:line="240" w:lineRule="auto"/>
        <w:ind w:left="1440"/>
        <w:rPr>
          <w:rFonts w:asciiTheme="minorHAnsi" w:hAnsiTheme="minorHAnsi"/>
          <w:sz w:val="24"/>
          <w:szCs w:val="24"/>
        </w:rPr>
      </w:pPr>
    </w:p>
    <w:p w14:paraId="4B71A0CC" w14:textId="546F37DD" w:rsidR="00E96239" w:rsidRPr="004357E0" w:rsidRDefault="00C9444D" w:rsidP="00415A34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 xml:space="preserve">Web </w:t>
      </w:r>
      <w:r w:rsidR="00393643">
        <w:rPr>
          <w:rFonts w:asciiTheme="minorHAnsi" w:hAnsiTheme="minorHAnsi"/>
          <w:b/>
          <w:sz w:val="24"/>
          <w:szCs w:val="24"/>
        </w:rPr>
        <w:t>1</w:t>
      </w:r>
      <w:r w:rsidRPr="004357E0">
        <w:rPr>
          <w:rFonts w:asciiTheme="minorHAnsi" w:hAnsiTheme="minorHAnsi"/>
          <w:b/>
          <w:sz w:val="24"/>
          <w:szCs w:val="24"/>
        </w:rPr>
        <w:t>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hyperlink r:id="rId11" w:history="1">
        <w:r w:rsidR="00387836" w:rsidRPr="004357E0">
          <w:rPr>
            <w:rStyle w:val="Hyperlink"/>
            <w:rFonts w:asciiTheme="minorHAnsi" w:hAnsiTheme="minorHAnsi"/>
            <w:sz w:val="24"/>
            <w:szCs w:val="24"/>
          </w:rPr>
          <w:t>Defining Organizational Culture:</w:t>
        </w:r>
        <w:r w:rsidR="00F8758E" w:rsidRPr="004357E0">
          <w:rPr>
            <w:rStyle w:val="Hyperlink"/>
            <w:rFonts w:asciiTheme="minorHAnsi" w:hAnsiTheme="minorHAnsi"/>
            <w:sz w:val="24"/>
            <w:szCs w:val="24"/>
          </w:rPr>
          <w:t xml:space="preserve"> </w:t>
        </w:r>
        <w:r w:rsidR="00387836" w:rsidRPr="004357E0">
          <w:rPr>
            <w:rStyle w:val="Hyperlink"/>
            <w:rFonts w:asciiTheme="minorHAnsi" w:hAnsiTheme="minorHAnsi"/>
            <w:sz w:val="24"/>
            <w:szCs w:val="24"/>
          </w:rPr>
          <w:t>Core Culture</w:t>
        </w:r>
      </w:hyperlink>
    </w:p>
    <w:p w14:paraId="26050B47" w14:textId="24914101" w:rsidR="00C9444D" w:rsidRPr="004357E0" w:rsidRDefault="00C9444D" w:rsidP="00415A34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>Description: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r w:rsidR="00387836" w:rsidRPr="004357E0">
        <w:rPr>
          <w:rFonts w:asciiTheme="minorHAnsi" w:hAnsiTheme="minorHAnsi"/>
          <w:sz w:val="24"/>
          <w:szCs w:val="24"/>
        </w:rPr>
        <w:t xml:space="preserve">Article encouraging organizations to identify the core culture and </w:t>
      </w:r>
      <w:r w:rsidR="00F81DCB" w:rsidRPr="004357E0">
        <w:rPr>
          <w:rFonts w:asciiTheme="minorHAnsi" w:hAnsiTheme="minorHAnsi"/>
          <w:sz w:val="24"/>
          <w:szCs w:val="24"/>
        </w:rPr>
        <w:t>provid</w:t>
      </w:r>
      <w:r w:rsidR="00F81DCB">
        <w:rPr>
          <w:rFonts w:asciiTheme="minorHAnsi" w:hAnsiTheme="minorHAnsi"/>
          <w:sz w:val="24"/>
          <w:szCs w:val="24"/>
        </w:rPr>
        <w:t>ing</w:t>
      </w:r>
      <w:r w:rsidR="00F81DCB" w:rsidRPr="004357E0">
        <w:rPr>
          <w:rFonts w:asciiTheme="minorHAnsi" w:hAnsiTheme="minorHAnsi"/>
          <w:sz w:val="24"/>
          <w:szCs w:val="24"/>
        </w:rPr>
        <w:t xml:space="preserve"> </w:t>
      </w:r>
      <w:r w:rsidR="00387836" w:rsidRPr="004357E0">
        <w:rPr>
          <w:rFonts w:asciiTheme="minorHAnsi" w:hAnsiTheme="minorHAnsi"/>
          <w:sz w:val="24"/>
          <w:szCs w:val="24"/>
        </w:rPr>
        <w:t>assessment questions</w:t>
      </w:r>
      <w:r w:rsidR="00FA12BF" w:rsidRPr="004357E0">
        <w:rPr>
          <w:rFonts w:asciiTheme="minorHAnsi" w:hAnsiTheme="minorHAnsi"/>
          <w:sz w:val="24"/>
          <w:szCs w:val="24"/>
        </w:rPr>
        <w:t xml:space="preserve"> on core culture</w:t>
      </w:r>
    </w:p>
    <w:p w14:paraId="76EE926D" w14:textId="77777777" w:rsidR="000E0E9B" w:rsidRPr="004357E0" w:rsidRDefault="000E0E9B" w:rsidP="000E0E9B">
      <w:pPr>
        <w:spacing w:after="0" w:line="240" w:lineRule="auto"/>
        <w:ind w:left="-720" w:firstLine="720"/>
        <w:rPr>
          <w:rFonts w:asciiTheme="minorHAnsi" w:hAnsiTheme="minorHAnsi"/>
          <w:sz w:val="24"/>
          <w:szCs w:val="24"/>
        </w:rPr>
      </w:pPr>
    </w:p>
    <w:p w14:paraId="39744BB8" w14:textId="0C54DC7B" w:rsidR="000E0E9B" w:rsidRPr="004B28F0" w:rsidRDefault="00F81DCB" w:rsidP="004B28F0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4B28F0">
        <w:rPr>
          <w:rFonts w:asciiTheme="minorHAnsi" w:hAnsiTheme="minorHAnsi"/>
          <w:b/>
          <w:sz w:val="24"/>
          <w:szCs w:val="24"/>
        </w:rPr>
        <w:t xml:space="preserve">LO 5.3. </w:t>
      </w:r>
      <w:r w:rsidR="00E666B2" w:rsidRPr="004B28F0">
        <w:rPr>
          <w:rFonts w:asciiTheme="minorHAnsi" w:hAnsiTheme="minorHAnsi"/>
          <w:sz w:val="24"/>
          <w:szCs w:val="24"/>
        </w:rPr>
        <w:t>Define key concepts related to diversity in the workplace and the important role they play</w:t>
      </w:r>
    </w:p>
    <w:p w14:paraId="3D89AFE1" w14:textId="73779482" w:rsidR="000E0E9B" w:rsidRPr="004357E0" w:rsidRDefault="000E0E9B" w:rsidP="000E0E9B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 xml:space="preserve">Video </w:t>
      </w:r>
      <w:r w:rsidR="00994C92">
        <w:rPr>
          <w:rFonts w:asciiTheme="minorHAnsi" w:hAnsiTheme="minorHAnsi"/>
          <w:b/>
          <w:sz w:val="24"/>
          <w:szCs w:val="24"/>
        </w:rPr>
        <w:t>2</w:t>
      </w:r>
      <w:r w:rsidRPr="004357E0">
        <w:rPr>
          <w:rFonts w:asciiTheme="minorHAnsi" w:hAnsiTheme="minorHAnsi"/>
          <w:b/>
          <w:sz w:val="24"/>
          <w:szCs w:val="24"/>
        </w:rPr>
        <w:t>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hyperlink r:id="rId12" w:history="1">
        <w:r w:rsidR="00BF1E40" w:rsidRPr="004357E0">
          <w:rPr>
            <w:rStyle w:val="Hyperlink"/>
            <w:rFonts w:asciiTheme="minorHAnsi" w:hAnsiTheme="minorHAnsi"/>
            <w:sz w:val="24"/>
            <w:szCs w:val="24"/>
          </w:rPr>
          <w:t>Diversity in the Workplace</w:t>
        </w:r>
      </w:hyperlink>
    </w:p>
    <w:p w14:paraId="6CA4B627" w14:textId="4D893490" w:rsidR="000E0E9B" w:rsidRPr="004357E0" w:rsidRDefault="000E0E9B" w:rsidP="000E0E9B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>Description: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r w:rsidR="00041664" w:rsidRPr="004357E0">
        <w:rPr>
          <w:rFonts w:asciiTheme="minorHAnsi" w:hAnsiTheme="minorHAnsi"/>
          <w:sz w:val="24"/>
          <w:szCs w:val="24"/>
        </w:rPr>
        <w:t>A short diversity training and education video</w:t>
      </w:r>
    </w:p>
    <w:p w14:paraId="2C241775" w14:textId="77777777" w:rsidR="000E0E9B" w:rsidRPr="004357E0" w:rsidRDefault="000E0E9B" w:rsidP="000E0E9B">
      <w:pPr>
        <w:spacing w:after="0" w:line="240" w:lineRule="auto"/>
        <w:ind w:left="720"/>
        <w:rPr>
          <w:rFonts w:asciiTheme="minorHAnsi" w:hAnsiTheme="minorHAnsi"/>
          <w:sz w:val="24"/>
          <w:szCs w:val="24"/>
        </w:rPr>
      </w:pPr>
    </w:p>
    <w:p w14:paraId="7FA4AA28" w14:textId="23B26389" w:rsidR="000E0E9B" w:rsidRPr="004357E0" w:rsidRDefault="000E0E9B" w:rsidP="000E0E9B">
      <w:pPr>
        <w:spacing w:after="0" w:line="240" w:lineRule="auto"/>
        <w:ind w:left="1080"/>
        <w:rPr>
          <w:rStyle w:val="Hyperlink"/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 xml:space="preserve">Audio </w:t>
      </w:r>
      <w:r w:rsidR="00994C92">
        <w:rPr>
          <w:rFonts w:asciiTheme="minorHAnsi" w:hAnsiTheme="minorHAnsi"/>
          <w:b/>
          <w:sz w:val="24"/>
          <w:szCs w:val="24"/>
        </w:rPr>
        <w:t>3</w:t>
      </w:r>
      <w:r w:rsidRPr="004357E0">
        <w:rPr>
          <w:rFonts w:asciiTheme="minorHAnsi" w:hAnsiTheme="minorHAnsi"/>
          <w:b/>
          <w:sz w:val="24"/>
          <w:szCs w:val="24"/>
        </w:rPr>
        <w:t>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r w:rsidR="00D36D0B" w:rsidRPr="004357E0">
        <w:rPr>
          <w:rStyle w:val="Hyperlink"/>
          <w:rFonts w:asciiTheme="minorHAnsi" w:hAnsiTheme="minorHAnsi"/>
          <w:sz w:val="24"/>
          <w:szCs w:val="24"/>
        </w:rPr>
        <w:fldChar w:fldCharType="begin"/>
      </w:r>
      <w:r w:rsidR="00D36D0B" w:rsidRPr="004357E0">
        <w:rPr>
          <w:rStyle w:val="Hyperlink"/>
          <w:rFonts w:asciiTheme="minorHAnsi" w:hAnsiTheme="minorHAnsi"/>
          <w:sz w:val="24"/>
          <w:szCs w:val="24"/>
        </w:rPr>
        <w:instrText xml:space="preserve"> HYPERLINK "https://www.npr.org/sections/codeswitch/2015/09/01/434896292/how-startups-are-using-tech-to-mitigate-workplace-bias" </w:instrText>
      </w:r>
      <w:r w:rsidR="00D36D0B" w:rsidRPr="004357E0">
        <w:rPr>
          <w:rStyle w:val="Hyperlink"/>
          <w:rFonts w:asciiTheme="minorHAnsi" w:hAnsiTheme="minorHAnsi"/>
          <w:sz w:val="24"/>
          <w:szCs w:val="24"/>
        </w:rPr>
        <w:fldChar w:fldCharType="separate"/>
      </w:r>
      <w:r w:rsidR="00594C98" w:rsidRPr="004357E0">
        <w:rPr>
          <w:rStyle w:val="Hyperlink"/>
          <w:rFonts w:asciiTheme="minorHAnsi" w:hAnsiTheme="minorHAnsi"/>
          <w:sz w:val="24"/>
          <w:szCs w:val="24"/>
        </w:rPr>
        <w:t xml:space="preserve">How Startups Are </w:t>
      </w:r>
      <w:r w:rsidR="006231A7" w:rsidRPr="004357E0">
        <w:rPr>
          <w:rStyle w:val="Hyperlink"/>
          <w:rFonts w:asciiTheme="minorHAnsi" w:hAnsiTheme="minorHAnsi"/>
          <w:sz w:val="24"/>
          <w:szCs w:val="24"/>
        </w:rPr>
        <w:t xml:space="preserve">Using </w:t>
      </w:r>
      <w:r w:rsidR="00594C98" w:rsidRPr="004357E0">
        <w:rPr>
          <w:rStyle w:val="Hyperlink"/>
          <w:rFonts w:asciiTheme="minorHAnsi" w:hAnsiTheme="minorHAnsi"/>
          <w:sz w:val="24"/>
          <w:szCs w:val="24"/>
        </w:rPr>
        <w:t>Tech to Try and Fight Workplace Bias</w:t>
      </w:r>
    </w:p>
    <w:p w14:paraId="64354B1B" w14:textId="0DA155D7" w:rsidR="000E0E9B" w:rsidRPr="004357E0" w:rsidRDefault="00D36D0B" w:rsidP="000E0E9B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Style w:val="Hyperlink"/>
          <w:rFonts w:asciiTheme="minorHAnsi" w:hAnsiTheme="minorHAnsi"/>
          <w:sz w:val="24"/>
          <w:szCs w:val="24"/>
        </w:rPr>
        <w:fldChar w:fldCharType="end"/>
      </w:r>
      <w:r w:rsidR="000E0E9B" w:rsidRPr="004357E0">
        <w:rPr>
          <w:rFonts w:asciiTheme="minorHAnsi" w:hAnsiTheme="minorHAnsi"/>
          <w:b/>
          <w:sz w:val="24"/>
          <w:szCs w:val="24"/>
        </w:rPr>
        <w:t>Description: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r w:rsidR="00594C98" w:rsidRPr="004357E0">
        <w:rPr>
          <w:rFonts w:asciiTheme="minorHAnsi" w:hAnsiTheme="minorHAnsi"/>
          <w:sz w:val="24"/>
          <w:szCs w:val="24"/>
        </w:rPr>
        <w:t xml:space="preserve">A discussion of how to eliminate </w:t>
      </w:r>
      <w:r w:rsidR="006E7806" w:rsidRPr="004357E0">
        <w:rPr>
          <w:rFonts w:asciiTheme="minorHAnsi" w:hAnsiTheme="minorHAnsi"/>
          <w:sz w:val="24"/>
          <w:szCs w:val="24"/>
        </w:rPr>
        <w:t>unconscious</w:t>
      </w:r>
      <w:r w:rsidR="00594C98" w:rsidRPr="004357E0">
        <w:rPr>
          <w:rFonts w:asciiTheme="minorHAnsi" w:hAnsiTheme="minorHAnsi"/>
          <w:sz w:val="24"/>
          <w:szCs w:val="24"/>
        </w:rPr>
        <w:t xml:space="preserve"> workplace employment hiring practices using technology</w:t>
      </w:r>
    </w:p>
    <w:p w14:paraId="51320225" w14:textId="77777777" w:rsidR="000E0E9B" w:rsidRPr="004357E0" w:rsidRDefault="000E0E9B" w:rsidP="000E0E9B">
      <w:pPr>
        <w:spacing w:after="0" w:line="240" w:lineRule="auto"/>
        <w:ind w:left="720"/>
        <w:rPr>
          <w:rFonts w:asciiTheme="minorHAnsi" w:hAnsiTheme="minorHAnsi"/>
          <w:sz w:val="24"/>
          <w:szCs w:val="24"/>
        </w:rPr>
      </w:pPr>
    </w:p>
    <w:p w14:paraId="5C0A0653" w14:textId="3F521EA9" w:rsidR="000E0E9B" w:rsidRPr="004B28F0" w:rsidRDefault="00F81DCB" w:rsidP="004B28F0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4B28F0">
        <w:rPr>
          <w:rFonts w:asciiTheme="minorHAnsi" w:hAnsiTheme="minorHAnsi"/>
          <w:b/>
          <w:sz w:val="24"/>
          <w:szCs w:val="24"/>
        </w:rPr>
        <w:t xml:space="preserve">LO 5.4. </w:t>
      </w:r>
      <w:r w:rsidR="00E666B2" w:rsidRPr="004B28F0">
        <w:rPr>
          <w:rFonts w:asciiTheme="minorHAnsi" w:hAnsiTheme="minorHAnsi"/>
          <w:sz w:val="24"/>
          <w:szCs w:val="24"/>
        </w:rPr>
        <w:t>Discuss examples of different kinds of diversity that you may encounter as you enter the workplace</w:t>
      </w:r>
    </w:p>
    <w:p w14:paraId="5FBB54BD" w14:textId="061A3F26" w:rsidR="000E0E9B" w:rsidRPr="004357E0" w:rsidRDefault="000E0E9B" w:rsidP="000E0E9B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 xml:space="preserve">Audio </w:t>
      </w:r>
      <w:r w:rsidR="00994C92">
        <w:rPr>
          <w:rFonts w:asciiTheme="minorHAnsi" w:hAnsiTheme="minorHAnsi"/>
          <w:b/>
          <w:sz w:val="24"/>
          <w:szCs w:val="24"/>
        </w:rPr>
        <w:t>4</w:t>
      </w:r>
      <w:r w:rsidRPr="004357E0">
        <w:rPr>
          <w:rFonts w:asciiTheme="minorHAnsi" w:hAnsiTheme="minorHAnsi"/>
          <w:b/>
          <w:sz w:val="24"/>
          <w:szCs w:val="24"/>
        </w:rPr>
        <w:t>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hyperlink r:id="rId13" w:history="1">
        <w:r w:rsidR="00FD4342" w:rsidRPr="004357E0">
          <w:rPr>
            <w:rStyle w:val="Hyperlink"/>
            <w:rFonts w:asciiTheme="minorHAnsi" w:hAnsiTheme="minorHAnsi"/>
            <w:sz w:val="24"/>
            <w:szCs w:val="24"/>
          </w:rPr>
          <w:t>Diversity Challenges in the Workplace</w:t>
        </w:r>
      </w:hyperlink>
    </w:p>
    <w:p w14:paraId="3D3F3BED" w14:textId="37F554DF" w:rsidR="000E0E9B" w:rsidRPr="004357E0" w:rsidRDefault="000E0E9B" w:rsidP="000E0E9B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>Description: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r w:rsidR="005C2ED3" w:rsidRPr="004357E0">
        <w:rPr>
          <w:rFonts w:asciiTheme="minorHAnsi" w:hAnsiTheme="minorHAnsi"/>
          <w:sz w:val="24"/>
          <w:szCs w:val="24"/>
        </w:rPr>
        <w:t>A life coach shares ideas on how to deal with diversity in the workplace</w:t>
      </w:r>
    </w:p>
    <w:p w14:paraId="4B8C6317" w14:textId="77777777" w:rsidR="000E0E9B" w:rsidRPr="004357E0" w:rsidRDefault="000E0E9B" w:rsidP="000E0E9B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</w:p>
    <w:p w14:paraId="63C256AD" w14:textId="3CCCCC72" w:rsidR="000E0E9B" w:rsidRPr="004357E0" w:rsidRDefault="000E0E9B" w:rsidP="000E0E9B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 xml:space="preserve">Web </w:t>
      </w:r>
      <w:r w:rsidR="00393643">
        <w:rPr>
          <w:rFonts w:asciiTheme="minorHAnsi" w:hAnsiTheme="minorHAnsi"/>
          <w:b/>
          <w:sz w:val="24"/>
          <w:szCs w:val="24"/>
        </w:rPr>
        <w:t>2</w:t>
      </w:r>
      <w:r w:rsidRPr="004357E0">
        <w:rPr>
          <w:rFonts w:asciiTheme="minorHAnsi" w:hAnsiTheme="minorHAnsi"/>
          <w:b/>
          <w:sz w:val="24"/>
          <w:szCs w:val="24"/>
        </w:rPr>
        <w:t>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hyperlink r:id="rId14" w:history="1">
        <w:r w:rsidR="004C1507" w:rsidRPr="004357E0">
          <w:rPr>
            <w:rStyle w:val="Hyperlink"/>
            <w:rFonts w:asciiTheme="minorHAnsi" w:hAnsiTheme="minorHAnsi"/>
            <w:sz w:val="24"/>
            <w:szCs w:val="24"/>
          </w:rPr>
          <w:t>The Myriad Benefits of Diversity in the Workplace</w:t>
        </w:r>
      </w:hyperlink>
    </w:p>
    <w:p w14:paraId="3661E102" w14:textId="2BDC8713" w:rsidR="0085547A" w:rsidRPr="004357E0" w:rsidRDefault="000E0E9B" w:rsidP="004B28F0">
      <w:pPr>
        <w:spacing w:after="0" w:line="240" w:lineRule="auto"/>
        <w:ind w:left="1080"/>
        <w:rPr>
          <w:rFonts w:asciiTheme="minorHAnsi" w:hAnsiTheme="minorHAnsi"/>
          <w:sz w:val="24"/>
          <w:szCs w:val="24"/>
        </w:rPr>
      </w:pPr>
      <w:r w:rsidRPr="004357E0">
        <w:rPr>
          <w:rFonts w:asciiTheme="minorHAnsi" w:hAnsiTheme="minorHAnsi"/>
          <w:b/>
          <w:sz w:val="24"/>
          <w:szCs w:val="24"/>
        </w:rPr>
        <w:t>Description:</w:t>
      </w:r>
      <w:r w:rsidR="00F8758E" w:rsidRPr="004357E0">
        <w:rPr>
          <w:rFonts w:asciiTheme="minorHAnsi" w:hAnsiTheme="minorHAnsi"/>
          <w:sz w:val="24"/>
          <w:szCs w:val="24"/>
        </w:rPr>
        <w:t xml:space="preserve"> </w:t>
      </w:r>
      <w:r w:rsidR="00935300" w:rsidRPr="004357E0">
        <w:rPr>
          <w:rFonts w:asciiTheme="minorHAnsi" w:hAnsiTheme="minorHAnsi"/>
          <w:sz w:val="24"/>
          <w:szCs w:val="24"/>
        </w:rPr>
        <w:t>An article describing h</w:t>
      </w:r>
      <w:r w:rsidR="004C1507" w:rsidRPr="004357E0">
        <w:rPr>
          <w:rFonts w:asciiTheme="minorHAnsi" w:hAnsiTheme="minorHAnsi"/>
          <w:sz w:val="24"/>
          <w:szCs w:val="24"/>
        </w:rPr>
        <w:t>ow diversity in the workplace offers many benefits</w:t>
      </w:r>
    </w:p>
    <w:sectPr w:rsidR="0085547A" w:rsidRPr="004357E0" w:rsidSect="00891739">
      <w:headerReference w:type="default" r:id="rId15"/>
      <w:headerReference w:type="first" r:id="rId16"/>
      <w:pgSz w:w="12240" w:h="15840"/>
      <w:pgMar w:top="1440" w:right="1440" w:bottom="1440" w:left="153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33376" w14:textId="77777777" w:rsidR="000B2C94" w:rsidRDefault="000B2C94" w:rsidP="00C9444D">
      <w:pPr>
        <w:spacing w:after="0" w:line="240" w:lineRule="auto"/>
      </w:pPr>
      <w:r>
        <w:separator/>
      </w:r>
    </w:p>
  </w:endnote>
  <w:endnote w:type="continuationSeparator" w:id="0">
    <w:p w14:paraId="6AE2EC3D" w14:textId="77777777" w:rsidR="000B2C94" w:rsidRDefault="000B2C94" w:rsidP="00C94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2C46E" w14:textId="77777777" w:rsidR="000B2C94" w:rsidRDefault="000B2C94" w:rsidP="00C9444D">
      <w:pPr>
        <w:spacing w:after="0" w:line="240" w:lineRule="auto"/>
      </w:pPr>
      <w:r>
        <w:separator/>
      </w:r>
    </w:p>
  </w:footnote>
  <w:footnote w:type="continuationSeparator" w:id="0">
    <w:p w14:paraId="70E00FEB" w14:textId="77777777" w:rsidR="000B2C94" w:rsidRDefault="000B2C94" w:rsidP="00C94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EEF32" w14:textId="77777777" w:rsidR="006E7806" w:rsidRDefault="00393643">
    <w:pPr>
      <w:pStyle w:val="Header"/>
    </w:pPr>
    <w:r>
      <w:rPr>
        <w:noProof/>
      </w:rPr>
      <w:pict w14:anchorId="14E6D5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SAGE-color" style="position:absolute;margin-left:341.55pt;margin-top:-20.9pt;width:115.5pt;height:36pt;z-index:251658240;visibility:visible">
          <v:imagedata r:id="rId1" o:title="SAGE-col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6CDF" w14:textId="46369F78" w:rsidR="002545CF" w:rsidRPr="008E7A1D" w:rsidRDefault="002545CF" w:rsidP="004B28F0">
    <w:pPr>
      <w:spacing w:after="0"/>
      <w:jc w:val="right"/>
    </w:pPr>
    <w:r w:rsidRPr="008E7A1D">
      <w:t>Quintanilla</w:t>
    </w:r>
    <w:r>
      <w:t>,</w:t>
    </w:r>
    <w:r w:rsidRPr="008E7A1D">
      <w:rPr>
        <w:noProof/>
      </w:rPr>
      <w:t xml:space="preserve"> </w:t>
    </w:r>
    <w:r w:rsidRPr="008E7A1D">
      <w:rPr>
        <w:i/>
      </w:rPr>
      <w:t>Business and Professional Communication: KEYS for Workplace Excellence 4e</w:t>
    </w:r>
  </w:p>
  <w:p w14:paraId="09EEEF60" w14:textId="6DAC35A9" w:rsidR="00D372ED" w:rsidRPr="00E20BAE" w:rsidRDefault="002545CF" w:rsidP="004B28F0">
    <w:pPr>
      <w:spacing w:after="0" w:line="240" w:lineRule="auto"/>
      <w:jc w:val="right"/>
    </w:pPr>
    <w:r w:rsidRPr="00941D07">
      <w:t>SAGE Publishing, 2020</w:t>
    </w:r>
  </w:p>
  <w:p w14:paraId="3A8D4AD0" w14:textId="404CB166" w:rsidR="001D279D" w:rsidRPr="001D279D" w:rsidRDefault="001D279D" w:rsidP="00D372ED">
    <w:pPr>
      <w:spacing w:after="0"/>
      <w:jc w:val="cent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C5E"/>
    <w:multiLevelType w:val="hybridMultilevel"/>
    <w:tmpl w:val="4EC8E560"/>
    <w:lvl w:ilvl="0" w:tplc="AB5C8554">
      <w:start w:val="1"/>
      <w:numFmt w:val="decimal"/>
      <w:lvlText w:val="LO 5-%1:"/>
      <w:lvlJc w:val="left"/>
      <w:pPr>
        <w:ind w:left="180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C192837"/>
    <w:multiLevelType w:val="hybridMultilevel"/>
    <w:tmpl w:val="2EFE504C"/>
    <w:lvl w:ilvl="0" w:tplc="1F9620A2">
      <w:start w:val="2"/>
      <w:numFmt w:val="decimal"/>
      <w:lvlText w:val="LO 5-%1:"/>
      <w:lvlJc w:val="left"/>
      <w:pPr>
        <w:ind w:left="180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85A70"/>
    <w:multiLevelType w:val="hybridMultilevel"/>
    <w:tmpl w:val="CE28798C"/>
    <w:lvl w:ilvl="0" w:tplc="9DAA198C">
      <w:start w:val="2"/>
      <w:numFmt w:val="decimal"/>
      <w:lvlText w:val="LO 4-%1:"/>
      <w:lvlJc w:val="left"/>
      <w:pPr>
        <w:ind w:left="180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B83486"/>
    <w:multiLevelType w:val="hybridMultilevel"/>
    <w:tmpl w:val="8D5EC650"/>
    <w:lvl w:ilvl="0" w:tplc="B3CAE912">
      <w:start w:val="3"/>
      <w:numFmt w:val="decimal"/>
      <w:lvlText w:val="LO 4-%1:"/>
      <w:lvlJc w:val="left"/>
      <w:pPr>
        <w:ind w:left="180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5D1A0F"/>
    <w:multiLevelType w:val="hybridMultilevel"/>
    <w:tmpl w:val="CA54A81A"/>
    <w:lvl w:ilvl="0" w:tplc="3BC095BC">
      <w:start w:val="1"/>
      <w:numFmt w:val="none"/>
      <w:lvlText w:val="LO 4-%1:1:"/>
      <w:lvlJc w:val="left"/>
      <w:pPr>
        <w:ind w:left="72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44D"/>
    <w:rsid w:val="00030EB0"/>
    <w:rsid w:val="00035B00"/>
    <w:rsid w:val="000413FF"/>
    <w:rsid w:val="00041664"/>
    <w:rsid w:val="000A5528"/>
    <w:rsid w:val="000B2C94"/>
    <w:rsid w:val="000C2563"/>
    <w:rsid w:val="000D3780"/>
    <w:rsid w:val="000E0E9B"/>
    <w:rsid w:val="000E456E"/>
    <w:rsid w:val="000F07A3"/>
    <w:rsid w:val="000F5378"/>
    <w:rsid w:val="00141F51"/>
    <w:rsid w:val="001427C0"/>
    <w:rsid w:val="001563E4"/>
    <w:rsid w:val="001646EC"/>
    <w:rsid w:val="001B6AF9"/>
    <w:rsid w:val="001C4E25"/>
    <w:rsid w:val="001D216F"/>
    <w:rsid w:val="001D279D"/>
    <w:rsid w:val="001F282E"/>
    <w:rsid w:val="00212F57"/>
    <w:rsid w:val="00226067"/>
    <w:rsid w:val="002331E1"/>
    <w:rsid w:val="002331E2"/>
    <w:rsid w:val="00246A31"/>
    <w:rsid w:val="002545CF"/>
    <w:rsid w:val="00276CFF"/>
    <w:rsid w:val="002D2E04"/>
    <w:rsid w:val="002E3BD8"/>
    <w:rsid w:val="00386222"/>
    <w:rsid w:val="00386AC1"/>
    <w:rsid w:val="00387836"/>
    <w:rsid w:val="00393643"/>
    <w:rsid w:val="00406FAD"/>
    <w:rsid w:val="00415A34"/>
    <w:rsid w:val="004357E0"/>
    <w:rsid w:val="004451E9"/>
    <w:rsid w:val="004B28F0"/>
    <w:rsid w:val="004C1507"/>
    <w:rsid w:val="004F56A2"/>
    <w:rsid w:val="005105BB"/>
    <w:rsid w:val="005307F2"/>
    <w:rsid w:val="00531769"/>
    <w:rsid w:val="00594C98"/>
    <w:rsid w:val="005C2ED3"/>
    <w:rsid w:val="005E2011"/>
    <w:rsid w:val="00604987"/>
    <w:rsid w:val="006231A7"/>
    <w:rsid w:val="00625EB7"/>
    <w:rsid w:val="00670FA9"/>
    <w:rsid w:val="006E2A31"/>
    <w:rsid w:val="006E7806"/>
    <w:rsid w:val="00704651"/>
    <w:rsid w:val="0070603C"/>
    <w:rsid w:val="00722F4A"/>
    <w:rsid w:val="00731955"/>
    <w:rsid w:val="00751886"/>
    <w:rsid w:val="00762BBA"/>
    <w:rsid w:val="007A65FC"/>
    <w:rsid w:val="007C3141"/>
    <w:rsid w:val="007E0BB8"/>
    <w:rsid w:val="007F3156"/>
    <w:rsid w:val="008478B3"/>
    <w:rsid w:val="0085547A"/>
    <w:rsid w:val="00860FA2"/>
    <w:rsid w:val="008802F5"/>
    <w:rsid w:val="00891739"/>
    <w:rsid w:val="008B01D5"/>
    <w:rsid w:val="008D680D"/>
    <w:rsid w:val="008D690F"/>
    <w:rsid w:val="00900595"/>
    <w:rsid w:val="00905337"/>
    <w:rsid w:val="00935300"/>
    <w:rsid w:val="00963DEF"/>
    <w:rsid w:val="0097111C"/>
    <w:rsid w:val="0097500B"/>
    <w:rsid w:val="00975FFA"/>
    <w:rsid w:val="00980A0B"/>
    <w:rsid w:val="009946FB"/>
    <w:rsid w:val="00994C92"/>
    <w:rsid w:val="009A1A3D"/>
    <w:rsid w:val="009A222F"/>
    <w:rsid w:val="009E3AF8"/>
    <w:rsid w:val="00A03227"/>
    <w:rsid w:val="00A37BE7"/>
    <w:rsid w:val="00A6522F"/>
    <w:rsid w:val="00AE4601"/>
    <w:rsid w:val="00AF12F9"/>
    <w:rsid w:val="00B07E92"/>
    <w:rsid w:val="00B142F3"/>
    <w:rsid w:val="00B5319A"/>
    <w:rsid w:val="00B5575A"/>
    <w:rsid w:val="00B86C81"/>
    <w:rsid w:val="00B97418"/>
    <w:rsid w:val="00BA3D20"/>
    <w:rsid w:val="00BD2A65"/>
    <w:rsid w:val="00BE72C6"/>
    <w:rsid w:val="00BF1E40"/>
    <w:rsid w:val="00C06DC3"/>
    <w:rsid w:val="00C1040A"/>
    <w:rsid w:val="00C706EA"/>
    <w:rsid w:val="00C9444D"/>
    <w:rsid w:val="00D20622"/>
    <w:rsid w:val="00D339E3"/>
    <w:rsid w:val="00D36D0B"/>
    <w:rsid w:val="00D372ED"/>
    <w:rsid w:val="00D47559"/>
    <w:rsid w:val="00D74D80"/>
    <w:rsid w:val="00E62EC7"/>
    <w:rsid w:val="00E666B2"/>
    <w:rsid w:val="00E96239"/>
    <w:rsid w:val="00F10CC0"/>
    <w:rsid w:val="00F3615D"/>
    <w:rsid w:val="00F60AE4"/>
    <w:rsid w:val="00F81DCB"/>
    <w:rsid w:val="00F8758E"/>
    <w:rsid w:val="00F969DF"/>
    <w:rsid w:val="00FA12BF"/>
    <w:rsid w:val="00FA7A25"/>
    <w:rsid w:val="00FD4342"/>
    <w:rsid w:val="00F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78C87DEB"/>
  <w14:defaultImageDpi w14:val="300"/>
  <w15:docId w15:val="{DAD36058-3AFD-4014-A561-A667EAF62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44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C94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4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44D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nhideWhenUsed/>
    <w:rsid w:val="00C94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444D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4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44D"/>
    <w:rPr>
      <w:rFonts w:ascii="Lucida Grande" w:eastAsia="Calibri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944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44D"/>
    <w:rPr>
      <w:rFonts w:ascii="Calibri" w:eastAsia="Calibri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415A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63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500B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46FB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46F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cxBiwnMnHI" TargetMode="External"/><Relationship Id="rId13" Type="http://schemas.openxmlformats.org/officeDocument/2006/relationships/hyperlink" Target="https://www.npr.org/templates/story/story.php?storyId=1032039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MtD8A__a8WQ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heilamargolis.com/consulting/organizational-culture-change-initiatives/organizational-culture-assessment-question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npr.org/2015/08/19/432830899/bizarre-workplace-policies-our-listeners-experienced-the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pr.org/templates/story/story.php?storyId=10320394" TargetMode="External"/><Relationship Id="rId14" Type="http://schemas.openxmlformats.org/officeDocument/2006/relationships/hyperlink" Target="http://www.entrepreneur.com/article/24055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D8EB60-23D5-457B-909D-29CB79534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Iman</dc:creator>
  <cp:keywords/>
  <dc:description/>
  <cp:lastModifiedBy>Shruti Gupta</cp:lastModifiedBy>
  <cp:revision>16</cp:revision>
  <dcterms:created xsi:type="dcterms:W3CDTF">2015-09-25T22:13:00Z</dcterms:created>
  <dcterms:modified xsi:type="dcterms:W3CDTF">2021-12-09T12:06:00Z</dcterms:modified>
</cp:coreProperties>
</file>