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6CB" w:rsidRPr="00074C67" w:rsidRDefault="008816CB" w:rsidP="008816CB">
      <w:pPr>
        <w:spacing w:line="360" w:lineRule="auto"/>
        <w:jc w:val="center"/>
        <w:rPr>
          <w:b/>
          <w:sz w:val="28"/>
          <w:szCs w:val="28"/>
        </w:rPr>
      </w:pPr>
      <w:r w:rsidRPr="00074C67">
        <w:rPr>
          <w:b/>
          <w:i/>
          <w:sz w:val="28"/>
          <w:szCs w:val="28"/>
        </w:rPr>
        <w:t>Strategic Corporate Social Responsibility: Sustainable Value Creation</w:t>
      </w:r>
      <w:r w:rsidRPr="00074C67">
        <w:rPr>
          <w:b/>
          <w:sz w:val="28"/>
          <w:szCs w:val="28"/>
        </w:rPr>
        <w:t xml:space="preserve"> (4e, 2017)</w:t>
      </w:r>
    </w:p>
    <w:p w:rsidR="008816CB" w:rsidRPr="00074C67" w:rsidRDefault="008816CB" w:rsidP="008816CB">
      <w:pPr>
        <w:spacing w:line="276" w:lineRule="auto"/>
        <w:jc w:val="center"/>
        <w:rPr>
          <w:b/>
          <w:sz w:val="28"/>
          <w:szCs w:val="28"/>
        </w:rPr>
      </w:pPr>
      <w:r w:rsidRPr="00074C67">
        <w:rPr>
          <w:b/>
          <w:sz w:val="28"/>
          <w:szCs w:val="28"/>
        </w:rPr>
        <w:t>by David Chandler</w:t>
      </w:r>
    </w:p>
    <w:p w:rsidR="008816CB" w:rsidRDefault="008816CB" w:rsidP="008816CB">
      <w:pPr>
        <w:spacing w:line="276" w:lineRule="auto"/>
        <w:jc w:val="center"/>
        <w:rPr>
          <w:b/>
          <w:sz w:val="28"/>
          <w:szCs w:val="28"/>
        </w:rPr>
      </w:pPr>
      <w:r w:rsidRPr="00074C67">
        <w:rPr>
          <w:b/>
          <w:sz w:val="28"/>
          <w:szCs w:val="28"/>
        </w:rPr>
        <w:t>S</w:t>
      </w:r>
      <w:r w:rsidR="00270C3E">
        <w:rPr>
          <w:b/>
          <w:sz w:val="28"/>
          <w:szCs w:val="28"/>
        </w:rPr>
        <w:t>AGE</w:t>
      </w:r>
      <w:r w:rsidRPr="00074C67">
        <w:rPr>
          <w:b/>
          <w:sz w:val="28"/>
          <w:szCs w:val="28"/>
        </w:rPr>
        <w:t xml:space="preserve"> Publications Inc.</w:t>
      </w:r>
    </w:p>
    <w:p w:rsidR="008816CB" w:rsidRDefault="008816CB" w:rsidP="008816CB">
      <w:pPr>
        <w:spacing w:line="276" w:lineRule="auto"/>
        <w:jc w:val="center"/>
        <w:rPr>
          <w:b/>
          <w:sz w:val="28"/>
          <w:szCs w:val="28"/>
        </w:rPr>
      </w:pPr>
    </w:p>
    <w:p w:rsidR="008816CB" w:rsidRPr="00074C67" w:rsidRDefault="008816CB" w:rsidP="008816CB">
      <w:pPr>
        <w:spacing w:line="276" w:lineRule="auto"/>
        <w:jc w:val="center"/>
        <w:rPr>
          <w:b/>
          <w:sz w:val="28"/>
          <w:szCs w:val="28"/>
        </w:rPr>
      </w:pPr>
      <w:r>
        <w:rPr>
          <w:b/>
          <w:sz w:val="28"/>
          <w:szCs w:val="28"/>
        </w:rPr>
        <w:t>Film and Media Resources</w:t>
      </w:r>
    </w:p>
    <w:p w:rsidR="005B762F" w:rsidRDefault="005B762F" w:rsidP="00DA7F4A"/>
    <w:p w:rsidR="005B762F" w:rsidRPr="0084657A" w:rsidRDefault="005B762F" w:rsidP="00DA7F4A">
      <w:r>
        <w:t>All the links below are freely</w:t>
      </w:r>
      <w:r w:rsidR="00270C3E">
        <w:t xml:space="preserve"> </w:t>
      </w:r>
      <w:r>
        <w:t xml:space="preserve">available film resources that are designed to enhance the textbook </w:t>
      </w:r>
      <w:r w:rsidR="00270C3E">
        <w:t xml:space="preserve">and its associated content </w:t>
      </w:r>
      <w:r>
        <w:t>and stimulate debate in the classroom.</w:t>
      </w:r>
    </w:p>
    <w:p w:rsidR="008816CB" w:rsidRDefault="008816CB" w:rsidP="00DA7F4A">
      <w:pPr>
        <w:pStyle w:val="Author"/>
        <w:widowControl w:val="0"/>
        <w:spacing w:before="0" w:line="240" w:lineRule="auto"/>
        <w:ind w:left="0"/>
        <w:rPr>
          <w:rFonts w:asciiTheme="minorHAnsi" w:hAnsiTheme="minorHAnsi"/>
          <w:i w:val="0"/>
          <w:sz w:val="24"/>
          <w:szCs w:val="24"/>
        </w:rPr>
      </w:pPr>
    </w:p>
    <w:p w:rsidR="00270655" w:rsidRPr="00074C67" w:rsidRDefault="00270655" w:rsidP="00DA7F4A">
      <w:pPr>
        <w:pStyle w:val="Author"/>
        <w:widowControl w:val="0"/>
        <w:spacing w:before="0" w:line="240" w:lineRule="auto"/>
        <w:ind w:left="0"/>
        <w:rPr>
          <w:rFonts w:asciiTheme="minorHAnsi" w:hAnsiTheme="minorHAnsi"/>
          <w:i w:val="0"/>
          <w:sz w:val="24"/>
          <w:szCs w:val="24"/>
        </w:rPr>
      </w:pPr>
    </w:p>
    <w:tbl>
      <w:tblPr>
        <w:tblW w:w="0" w:type="auto"/>
        <w:jc w:val="center"/>
        <w:tblCellSpacing w:w="21" w:type="dxa"/>
        <w:tblBorders>
          <w:top w:val="outset" w:sz="18" w:space="0" w:color="auto"/>
          <w:left w:val="outset" w:sz="18" w:space="0" w:color="auto"/>
          <w:bottom w:val="outset" w:sz="18" w:space="0" w:color="auto"/>
          <w:right w:val="outset" w:sz="18" w:space="0" w:color="auto"/>
          <w:insideH w:val="outset" w:sz="18" w:space="0" w:color="auto"/>
          <w:insideV w:val="outset" w:sz="18" w:space="0" w:color="auto"/>
        </w:tblBorders>
        <w:shd w:val="clear" w:color="auto" w:fill="EEECE1"/>
        <w:tblCellMar>
          <w:top w:w="288" w:type="dxa"/>
          <w:left w:w="288" w:type="dxa"/>
          <w:bottom w:w="288" w:type="dxa"/>
          <w:right w:w="288" w:type="dxa"/>
        </w:tblCellMar>
        <w:tblLook w:val="04A0" w:firstRow="1" w:lastRow="0" w:firstColumn="1" w:lastColumn="0" w:noHBand="0" w:noVBand="1"/>
      </w:tblPr>
      <w:tblGrid>
        <w:gridCol w:w="9314"/>
      </w:tblGrid>
      <w:tr w:rsidR="008816CB" w:rsidRPr="00074C67" w:rsidTr="00270655">
        <w:trPr>
          <w:tblCellSpacing w:w="21" w:type="dxa"/>
          <w:jc w:val="center"/>
        </w:trPr>
        <w:tc>
          <w:tcPr>
            <w:tcW w:w="9576" w:type="dxa"/>
            <w:shd w:val="clear" w:color="auto" w:fill="EEECE1"/>
            <w:vAlign w:val="center"/>
          </w:tcPr>
          <w:p w:rsidR="008816CB" w:rsidRPr="00074C67" w:rsidRDefault="008816CB" w:rsidP="00270655">
            <w:pPr>
              <w:autoSpaceDE w:val="0"/>
              <w:autoSpaceDN w:val="0"/>
              <w:adjustRightInd w:val="0"/>
              <w:jc w:val="center"/>
              <w:rPr>
                <w:b/>
                <w:bCs/>
                <w:iCs/>
                <w:smallCaps/>
                <w:sz w:val="36"/>
                <w:szCs w:val="36"/>
              </w:rPr>
            </w:pPr>
            <w:r w:rsidRPr="00074C67">
              <w:rPr>
                <w:b/>
                <w:bCs/>
                <w:iCs/>
                <w:smallCaps/>
                <w:sz w:val="36"/>
                <w:szCs w:val="36"/>
              </w:rPr>
              <w:t>Part I: Corporate Social Responsibility</w:t>
            </w:r>
          </w:p>
        </w:tc>
      </w:tr>
    </w:tbl>
    <w:p w:rsidR="008816CB" w:rsidRPr="00074C67" w:rsidRDefault="008816CB" w:rsidP="008816CB"/>
    <w:p w:rsidR="008816CB" w:rsidRPr="00E67F64" w:rsidRDefault="008816CB" w:rsidP="008816CB">
      <w:pPr>
        <w:pStyle w:val="TOCHead1"/>
        <w:widowControl w:val="0"/>
        <w:spacing w:line="240" w:lineRule="auto"/>
        <w:ind w:left="0" w:firstLine="0"/>
        <w:rPr>
          <w:rFonts w:asciiTheme="minorHAnsi" w:hAnsiTheme="minorHAnsi"/>
          <w:b/>
          <w:smallCaps/>
          <w:sz w:val="28"/>
          <w:szCs w:val="28"/>
        </w:rPr>
      </w:pPr>
      <w:r w:rsidRPr="00E67F64">
        <w:rPr>
          <w:rFonts w:asciiTheme="minorHAnsi" w:hAnsiTheme="minorHAnsi"/>
          <w:b/>
          <w:smallCaps/>
          <w:sz w:val="28"/>
          <w:szCs w:val="28"/>
        </w:rPr>
        <w:t xml:space="preserve">Chapter 1:  What </w:t>
      </w:r>
      <w:r w:rsidR="00270C3E">
        <w:rPr>
          <w:rFonts w:asciiTheme="minorHAnsi" w:hAnsiTheme="minorHAnsi"/>
          <w:b/>
          <w:smallCaps/>
          <w:sz w:val="28"/>
          <w:szCs w:val="28"/>
        </w:rPr>
        <w:t>I</w:t>
      </w:r>
      <w:r w:rsidRPr="00E67F64">
        <w:rPr>
          <w:rFonts w:asciiTheme="minorHAnsi" w:hAnsiTheme="minorHAnsi"/>
          <w:b/>
          <w:smallCaps/>
          <w:sz w:val="28"/>
          <w:szCs w:val="28"/>
        </w:rPr>
        <w:t>s CSR?</w:t>
      </w:r>
    </w:p>
    <w:p w:rsidR="008816CB" w:rsidRPr="00270655" w:rsidRDefault="008816CB" w:rsidP="00DA7F4A"/>
    <w:p w:rsidR="00CB25CD" w:rsidRPr="00270655" w:rsidRDefault="00CB25CD" w:rsidP="00CB25CD">
      <w:r w:rsidRPr="00270655">
        <w:t xml:space="preserve">Dave Carroll, </w:t>
      </w:r>
      <w:r>
        <w:t>“</w:t>
      </w:r>
      <w:r w:rsidRPr="00270655">
        <w:t>United Breaks Guitars,</w:t>
      </w:r>
      <w:r>
        <w:t>”</w:t>
      </w:r>
      <w:r w:rsidRPr="00270655">
        <w:t xml:space="preserve"> July 6, 2009 (5 minutes), </w:t>
      </w:r>
      <w:hyperlink r:id="rId7" w:history="1">
        <w:r w:rsidRPr="00270655">
          <w:rPr>
            <w:rStyle w:val="Hyperlink"/>
          </w:rPr>
          <w:t>https://www.youtube.com/watch?v=5YGc4zOqozo</w:t>
        </w:r>
      </w:hyperlink>
    </w:p>
    <w:p w:rsidR="00CB25CD" w:rsidRPr="00270655" w:rsidRDefault="00CB25CD" w:rsidP="00CB25CD">
      <w:r w:rsidRPr="00270655">
        <w:t>This song was written by Dave Carroll after United Airlines broke one of his guitars that he had checked on a flight</w:t>
      </w:r>
      <w:r>
        <w:t xml:space="preserve"> and then </w:t>
      </w:r>
      <w:r w:rsidRPr="00270655">
        <w:t xml:space="preserve">refused to compensate him. After going back and forth with </w:t>
      </w:r>
      <w:r>
        <w:t>the airline’s c</w:t>
      </w:r>
      <w:r w:rsidRPr="00270655">
        <w:t xml:space="preserve">ustomer </w:t>
      </w:r>
      <w:r>
        <w:t>s</w:t>
      </w:r>
      <w:r w:rsidRPr="00270655">
        <w:t xml:space="preserve">ervice </w:t>
      </w:r>
      <w:r>
        <w:t xml:space="preserve">department </w:t>
      </w:r>
      <w:r w:rsidRPr="00270655">
        <w:t>for a year, he finally wrote this song and posted it online.</w:t>
      </w:r>
    </w:p>
    <w:p w:rsidR="00CB25CD" w:rsidRDefault="00CB25CD" w:rsidP="00DA7F4A"/>
    <w:p w:rsidR="00B27D13" w:rsidRPr="00270655" w:rsidRDefault="00270C3E" w:rsidP="00DA7F4A">
      <w:r w:rsidRPr="00FE0290">
        <w:t>SHRM Foundation</w:t>
      </w:r>
      <w:r w:rsidRPr="00270C3E">
        <w:t xml:space="preserve">, </w:t>
      </w:r>
      <w:r>
        <w:t>“</w:t>
      </w:r>
      <w:r w:rsidR="00B27D13" w:rsidRPr="00270655">
        <w:t>Ethics: The Fabric of Business,</w:t>
      </w:r>
      <w:r>
        <w:t>”</w:t>
      </w:r>
      <w:r w:rsidR="00B27D13" w:rsidRPr="00270655">
        <w:t xml:space="preserve"> </w:t>
      </w:r>
      <w:r w:rsidR="00533E1D" w:rsidRPr="00270655">
        <w:t>October 25, 2015 (11 minutes),</w:t>
      </w:r>
      <w:r w:rsidR="00B27D13" w:rsidRPr="00270655">
        <w:t xml:space="preserve"> </w:t>
      </w:r>
      <w:hyperlink r:id="rId8" w:history="1">
        <w:r w:rsidR="004903CC" w:rsidRPr="004903CC">
          <w:rPr>
            <w:rStyle w:val="Hyperlink"/>
          </w:rPr>
          <w:t>https://www.shrm.org/about/foundation/products/pages/ethicsdvd.aspx</w:t>
        </w:r>
      </w:hyperlink>
      <w:r w:rsidR="00B27D13" w:rsidRPr="00270655">
        <w:t xml:space="preserve"> </w:t>
      </w:r>
    </w:p>
    <w:p w:rsidR="00533E1D" w:rsidRPr="00CB25CD" w:rsidRDefault="00533E1D" w:rsidP="00533E1D">
      <w:pPr>
        <w:rPr>
          <w:b/>
          <w:color w:val="0000FF"/>
        </w:rPr>
      </w:pPr>
      <w:r w:rsidRPr="00270655">
        <w:t xml:space="preserve">This video profiles Lockheed Martin </w:t>
      </w:r>
      <w:r w:rsidR="00270C3E">
        <w:t>as it</w:t>
      </w:r>
      <w:r w:rsidR="00270C3E" w:rsidRPr="00270655">
        <w:t xml:space="preserve"> </w:t>
      </w:r>
      <w:r w:rsidRPr="00270655">
        <w:t>investigat</w:t>
      </w:r>
      <w:r w:rsidR="00270C3E">
        <w:t>es</w:t>
      </w:r>
      <w:r w:rsidRPr="00270655">
        <w:t xml:space="preserve"> ethics in business. SHRM is the Society for Human Resource Management.</w:t>
      </w:r>
      <w:r w:rsidR="00CB25CD">
        <w:t xml:space="preserve"> </w:t>
      </w:r>
    </w:p>
    <w:p w:rsidR="00533E1D" w:rsidRPr="00270655" w:rsidRDefault="00533E1D" w:rsidP="00DA7F4A"/>
    <w:p w:rsidR="00CB25CD" w:rsidRPr="00270655" w:rsidRDefault="00CB25CD" w:rsidP="00CB25CD">
      <w:r w:rsidRPr="00CB25CD">
        <w:t>University of St.</w:t>
      </w:r>
      <w:r>
        <w:t xml:space="preserve"> </w:t>
      </w:r>
      <w:proofErr w:type="spellStart"/>
      <w:r w:rsidRPr="00CB25CD">
        <w:t>Gallen</w:t>
      </w:r>
      <w:proofErr w:type="spellEnd"/>
      <w:r>
        <w:t>,</w:t>
      </w:r>
      <w:r w:rsidRPr="00CB25CD" w:rsidDel="00270C3E">
        <w:t xml:space="preserve"> </w:t>
      </w:r>
      <w:r>
        <w:t>“</w:t>
      </w:r>
      <w:r w:rsidRPr="00270655">
        <w:t xml:space="preserve">What </w:t>
      </w:r>
      <w:r>
        <w:t>I</w:t>
      </w:r>
      <w:r w:rsidRPr="00270655">
        <w:t>s Corporate Social Responsibility?</w:t>
      </w:r>
      <w:r>
        <w:t>”</w:t>
      </w:r>
      <w:r w:rsidRPr="00270655">
        <w:t xml:space="preserve"> September 30, 2012 (11 minutes), </w:t>
      </w:r>
      <w:hyperlink r:id="rId9" w:history="1">
        <w:r w:rsidRPr="00270655">
          <w:rPr>
            <w:rStyle w:val="Hyperlink"/>
          </w:rPr>
          <w:t>https://www.youtube.com/watch?v=E0NkGtNU_9w</w:t>
        </w:r>
      </w:hyperlink>
      <w:r w:rsidRPr="00270655">
        <w:t xml:space="preserve"> </w:t>
      </w:r>
    </w:p>
    <w:p w:rsidR="00CB25CD" w:rsidRPr="00270655" w:rsidRDefault="00CB25CD" w:rsidP="00CB25CD">
      <w:r w:rsidRPr="00270655">
        <w:t>“</w:t>
      </w:r>
      <w:r w:rsidRPr="00270655">
        <w:rPr>
          <w:lang w:val="en"/>
        </w:rPr>
        <w:t>What is Corporate Social Responsibility (CSR)? This video clip tries to give competent but also entertaining answers to this question.</w:t>
      </w:r>
      <w:r w:rsidRPr="00270655">
        <w:t>”</w:t>
      </w:r>
    </w:p>
    <w:p w:rsidR="00CB25CD" w:rsidRPr="00270655" w:rsidRDefault="00CB25CD" w:rsidP="00CB25CD"/>
    <w:p w:rsidR="008816CB" w:rsidRPr="00E67F64" w:rsidRDefault="008816CB" w:rsidP="008816CB">
      <w:pPr>
        <w:pStyle w:val="TOCHead1"/>
        <w:widowControl w:val="0"/>
        <w:spacing w:line="240" w:lineRule="auto"/>
        <w:ind w:left="0" w:firstLine="0"/>
        <w:rPr>
          <w:rFonts w:asciiTheme="minorHAnsi" w:hAnsiTheme="minorHAnsi"/>
          <w:b/>
          <w:smallCaps/>
          <w:sz w:val="28"/>
          <w:szCs w:val="28"/>
        </w:rPr>
      </w:pPr>
      <w:r w:rsidRPr="00E67F64">
        <w:rPr>
          <w:rFonts w:asciiTheme="minorHAnsi" w:hAnsiTheme="minorHAnsi"/>
          <w:b/>
          <w:smallCaps/>
          <w:sz w:val="28"/>
          <w:szCs w:val="28"/>
        </w:rPr>
        <w:t xml:space="preserve">Chapter 2:  </w:t>
      </w:r>
      <w:r>
        <w:rPr>
          <w:rFonts w:asciiTheme="minorHAnsi" w:hAnsiTheme="minorHAnsi"/>
          <w:b/>
          <w:smallCaps/>
          <w:sz w:val="28"/>
          <w:szCs w:val="28"/>
        </w:rPr>
        <w:t xml:space="preserve">The </w:t>
      </w:r>
      <w:r w:rsidRPr="00E67F64">
        <w:rPr>
          <w:rFonts w:asciiTheme="minorHAnsi" w:hAnsiTheme="minorHAnsi"/>
          <w:b/>
          <w:smallCaps/>
          <w:sz w:val="28"/>
          <w:szCs w:val="28"/>
        </w:rPr>
        <w:t>Driv</w:t>
      </w:r>
      <w:r w:rsidR="009961CD">
        <w:rPr>
          <w:rFonts w:asciiTheme="minorHAnsi" w:hAnsiTheme="minorHAnsi"/>
          <w:b/>
          <w:smallCaps/>
          <w:sz w:val="28"/>
          <w:szCs w:val="28"/>
        </w:rPr>
        <w:t>ing</w:t>
      </w:r>
      <w:r>
        <w:rPr>
          <w:rFonts w:asciiTheme="minorHAnsi" w:hAnsiTheme="minorHAnsi"/>
          <w:b/>
          <w:smallCaps/>
          <w:sz w:val="28"/>
          <w:szCs w:val="28"/>
        </w:rPr>
        <w:t xml:space="preserve"> Force</w:t>
      </w:r>
      <w:r w:rsidRPr="00E67F64">
        <w:rPr>
          <w:rFonts w:asciiTheme="minorHAnsi" w:hAnsiTheme="minorHAnsi"/>
          <w:b/>
          <w:smallCaps/>
          <w:sz w:val="28"/>
          <w:szCs w:val="28"/>
        </w:rPr>
        <w:t>s of CSR</w:t>
      </w:r>
    </w:p>
    <w:p w:rsidR="008816CB" w:rsidRPr="00270655" w:rsidRDefault="008816CB" w:rsidP="008816CB"/>
    <w:p w:rsidR="00B27D13" w:rsidRPr="00270655" w:rsidRDefault="00CC3F74" w:rsidP="008816CB">
      <w:proofErr w:type="spellStart"/>
      <w:r>
        <w:t>Edeos</w:t>
      </w:r>
      <w:proofErr w:type="spellEnd"/>
      <w:r>
        <w:t xml:space="preserve"> Digital Education, </w:t>
      </w:r>
      <w:r w:rsidR="00270C3E">
        <w:t>“</w:t>
      </w:r>
      <w:r w:rsidR="00B27D13" w:rsidRPr="00270655">
        <w:t>Globalization,</w:t>
      </w:r>
      <w:r w:rsidR="00270C3E">
        <w:t>”</w:t>
      </w:r>
      <w:r w:rsidR="00B27D13" w:rsidRPr="00270655">
        <w:t xml:space="preserve"> October 24, 2011</w:t>
      </w:r>
      <w:r w:rsidR="00533E1D" w:rsidRPr="00270655">
        <w:t xml:space="preserve"> (8 minutes),</w:t>
      </w:r>
      <w:r w:rsidR="00B27D13" w:rsidRPr="00270655">
        <w:t xml:space="preserve"> </w:t>
      </w:r>
      <w:hyperlink r:id="rId10" w:history="1">
        <w:r w:rsidR="00B27D13" w:rsidRPr="00270655">
          <w:rPr>
            <w:rStyle w:val="Hyperlink"/>
          </w:rPr>
          <w:t>http://www.youtube.com/watch?v=3oTLyPPrZE4</w:t>
        </w:r>
      </w:hyperlink>
      <w:r w:rsidR="00B27D13" w:rsidRPr="00270655">
        <w:t xml:space="preserve"> </w:t>
      </w:r>
    </w:p>
    <w:p w:rsidR="008816CB" w:rsidRPr="00270655" w:rsidRDefault="00533E1D" w:rsidP="008816CB">
      <w:r w:rsidRPr="00270655">
        <w:t>It is challenging to find good online resources that tackle the issue of globalization. This video presents a good definition in a condensed presentation.</w:t>
      </w:r>
    </w:p>
    <w:p w:rsidR="00533E1D" w:rsidRPr="00270655" w:rsidRDefault="00533E1D" w:rsidP="008816CB"/>
    <w:p w:rsidR="00533E1D" w:rsidRPr="00270655" w:rsidRDefault="00270C3E" w:rsidP="00533E1D">
      <w:r>
        <w:lastRenderedPageBreak/>
        <w:t>“</w:t>
      </w:r>
      <w:r w:rsidR="00533E1D" w:rsidRPr="00270655">
        <w:t>The Most Terrifying Video You’ll Ever See,</w:t>
      </w:r>
      <w:r>
        <w:t>”</w:t>
      </w:r>
      <w:r w:rsidR="00533E1D" w:rsidRPr="00270655">
        <w:t xml:space="preserve"> June 8, 2007, </w:t>
      </w:r>
      <w:r w:rsidR="00CC3F74" w:rsidRPr="00CC3F74">
        <w:t>http://www.stumbleupon.com/su/8mpbqP</w:t>
      </w:r>
      <w:r w:rsidR="00533E1D" w:rsidRPr="00270655">
        <w:t xml:space="preserve"> (also at </w:t>
      </w:r>
      <w:hyperlink r:id="rId11" w:history="1">
        <w:r w:rsidR="00533E1D" w:rsidRPr="00270655">
          <w:rPr>
            <w:rStyle w:val="Hyperlink"/>
          </w:rPr>
          <w:t>http://www.youtube.com/watch?v=zORv8wwiadQ</w:t>
        </w:r>
      </w:hyperlink>
      <w:r w:rsidR="00533E1D" w:rsidRPr="00270655">
        <w:t>)</w:t>
      </w:r>
    </w:p>
    <w:p w:rsidR="00533E1D" w:rsidRPr="00270655" w:rsidRDefault="00533E1D" w:rsidP="00533E1D">
      <w:pPr>
        <w:pStyle w:val="BoxOpeningParagraph"/>
        <w:spacing w:before="0" w:line="240" w:lineRule="auto"/>
        <w:ind w:left="0"/>
        <w:rPr>
          <w:rFonts w:asciiTheme="minorHAnsi" w:hAnsiTheme="minorHAnsi"/>
          <w:sz w:val="24"/>
        </w:rPr>
      </w:pPr>
      <w:r w:rsidRPr="00270655">
        <w:rPr>
          <w:rFonts w:asciiTheme="minorHAnsi" w:hAnsiTheme="minorHAnsi"/>
          <w:sz w:val="24"/>
        </w:rPr>
        <w:t>This video condenses the convoluted, passionate, and often partisan debate about climate change into a straightforward argument. The goal is to remove conflict over the science from the debate and, instead, reduce the argument to one of</w:t>
      </w:r>
      <w:bookmarkStart w:id="0" w:name="_GoBack"/>
      <w:bookmarkEnd w:id="0"/>
      <w:r w:rsidRPr="00270655">
        <w:rPr>
          <w:rFonts w:asciiTheme="minorHAnsi" w:hAnsiTheme="minorHAnsi"/>
          <w:sz w:val="24"/>
        </w:rPr>
        <w:t xml:space="preserve"> risk management. In other words, whether you believe in the science or not, the dangers of not acting far outweigh any dangers associated with acting. </w:t>
      </w:r>
    </w:p>
    <w:p w:rsidR="00533E1D" w:rsidRPr="00270655" w:rsidRDefault="00533E1D" w:rsidP="008816CB"/>
    <w:p w:rsidR="008816CB" w:rsidRPr="00E67F64" w:rsidRDefault="008816CB" w:rsidP="008816CB">
      <w:pPr>
        <w:pStyle w:val="TOCHead1"/>
        <w:widowControl w:val="0"/>
        <w:spacing w:line="240" w:lineRule="auto"/>
        <w:ind w:left="0" w:firstLine="0"/>
        <w:rPr>
          <w:rFonts w:asciiTheme="minorHAnsi" w:hAnsiTheme="minorHAnsi"/>
          <w:b/>
          <w:smallCaps/>
          <w:sz w:val="28"/>
          <w:szCs w:val="28"/>
        </w:rPr>
      </w:pPr>
      <w:r w:rsidRPr="00E67F64">
        <w:rPr>
          <w:rFonts w:asciiTheme="minorHAnsi" w:hAnsiTheme="minorHAnsi"/>
          <w:b/>
          <w:smallCaps/>
          <w:sz w:val="28"/>
          <w:szCs w:val="28"/>
        </w:rPr>
        <w:t>Chapter 3:  Corporate Rights and Responsibilities</w:t>
      </w:r>
    </w:p>
    <w:p w:rsidR="008816CB" w:rsidRPr="00270655" w:rsidRDefault="008816CB" w:rsidP="00DA7F4A"/>
    <w:p w:rsidR="00CC3F74" w:rsidRPr="00CC3F74" w:rsidRDefault="00CC3F74" w:rsidP="00CC3F74">
      <w:pPr>
        <w:rPr>
          <w:b/>
          <w:color w:val="0000FF"/>
        </w:rPr>
      </w:pPr>
      <w:r w:rsidRPr="00270655">
        <w:t xml:space="preserve">Joel </w:t>
      </w:r>
      <w:proofErr w:type="spellStart"/>
      <w:r w:rsidRPr="00270655">
        <w:t>Bakan</w:t>
      </w:r>
      <w:proofErr w:type="spellEnd"/>
      <w:r>
        <w:t>,</w:t>
      </w:r>
      <w:r w:rsidRPr="00270655">
        <w:t xml:space="preserve"> </w:t>
      </w:r>
      <w:r w:rsidRPr="004903CC">
        <w:rPr>
          <w:i/>
        </w:rPr>
        <w:t>The Corporation</w:t>
      </w:r>
      <w:r w:rsidRPr="00270655">
        <w:t xml:space="preserve"> (</w:t>
      </w:r>
      <w:r>
        <w:t>f</w:t>
      </w:r>
      <w:r w:rsidRPr="00270655">
        <w:t xml:space="preserve">reeware version), September 2, 2014 (2 hours 25 minutes), </w:t>
      </w:r>
      <w:hyperlink r:id="rId12" w:history="1">
        <w:r w:rsidR="004903CC" w:rsidRPr="004903CC">
          <w:rPr>
            <w:rStyle w:val="Hyperlink"/>
          </w:rPr>
          <w:t>https://www.youtube.com/watch?v=nFEDxrXAprQ</w:t>
        </w:r>
      </w:hyperlink>
      <w:r>
        <w:rPr>
          <w:rStyle w:val="Hyperlink"/>
        </w:rPr>
        <w:t xml:space="preserve"> </w:t>
      </w:r>
    </w:p>
    <w:p w:rsidR="00CC3F74" w:rsidRPr="00270655" w:rsidRDefault="00CC3F74" w:rsidP="00CC3F74">
      <w:r w:rsidRPr="00270655">
        <w:t>This documentary examines the origins, growth, roles, and impact of corporations, adopting a critical perspective of the harm resulting from corporate actions. Multiple interviews, examples, and case</w:t>
      </w:r>
      <w:r>
        <w:t xml:space="preserve"> </w:t>
      </w:r>
      <w:r w:rsidRPr="00270655">
        <w:t>studies are included.</w:t>
      </w:r>
    </w:p>
    <w:p w:rsidR="00CC3F74" w:rsidRDefault="00CC3F74" w:rsidP="00CC3F74"/>
    <w:p w:rsidR="00E104CE" w:rsidRPr="00270655" w:rsidRDefault="00270C3E" w:rsidP="00CC3F74">
      <w:r>
        <w:t>“</w:t>
      </w:r>
      <w:r w:rsidR="00533E1D" w:rsidRPr="00270655">
        <w:t xml:space="preserve">The Story of </w:t>
      </w:r>
      <w:r w:rsidR="00533E1D" w:rsidRPr="004903CC">
        <w:rPr>
          <w:i/>
        </w:rPr>
        <w:t>Citizens United v FEC</w:t>
      </w:r>
      <w:r w:rsidR="00533E1D" w:rsidRPr="00270655">
        <w:t>,</w:t>
      </w:r>
      <w:r>
        <w:t>”</w:t>
      </w:r>
      <w:r w:rsidR="00533E1D" w:rsidRPr="00270655">
        <w:t xml:space="preserve"> </w:t>
      </w:r>
      <w:r w:rsidR="00533E1D" w:rsidRPr="004903CC">
        <w:t>The Story of Stuff</w:t>
      </w:r>
      <w:r w:rsidR="00533E1D" w:rsidRPr="00CC3F74">
        <w:t xml:space="preserve"> </w:t>
      </w:r>
      <w:r w:rsidR="00CC3F74" w:rsidRPr="00CC3F74">
        <w:t>Project</w:t>
      </w:r>
      <w:r w:rsidR="00CC3F74">
        <w:t xml:space="preserve"> </w:t>
      </w:r>
      <w:r w:rsidR="00533E1D" w:rsidRPr="00270655">
        <w:t xml:space="preserve">(9 minutes), </w:t>
      </w:r>
      <w:hyperlink r:id="rId13" w:history="1">
        <w:r w:rsidR="00E104CE" w:rsidRPr="00270655">
          <w:rPr>
            <w:rStyle w:val="Hyperlink"/>
          </w:rPr>
          <w:t>http://storyofstuff.org/movies/story-of-citizens-united-v-fec/</w:t>
        </w:r>
      </w:hyperlink>
      <w:r w:rsidR="00E104CE" w:rsidRPr="00270655">
        <w:t xml:space="preserve"> </w:t>
      </w:r>
    </w:p>
    <w:p w:rsidR="00533E1D" w:rsidRPr="00270655" w:rsidRDefault="00533E1D" w:rsidP="00DA7F4A">
      <w:r w:rsidRPr="00270655">
        <w:t>“</w:t>
      </w:r>
      <w:r w:rsidR="00270C3E">
        <w:t>’</w:t>
      </w:r>
      <w:r w:rsidRPr="00270655">
        <w:rPr>
          <w:rFonts w:cs="Arial"/>
          <w:lang w:val="en"/>
        </w:rPr>
        <w:t xml:space="preserve">The Story of </w:t>
      </w:r>
      <w:r w:rsidRPr="004903CC">
        <w:rPr>
          <w:rFonts w:cs="Arial"/>
          <w:i/>
          <w:lang w:val="en"/>
        </w:rPr>
        <w:t>Citizens United v. FEC</w:t>
      </w:r>
      <w:r w:rsidR="00270C3E">
        <w:rPr>
          <w:rFonts w:cs="Arial"/>
          <w:lang w:val="en"/>
        </w:rPr>
        <w:t>’</w:t>
      </w:r>
      <w:r w:rsidRPr="00270655">
        <w:rPr>
          <w:rFonts w:cs="Arial"/>
          <w:lang w:val="en"/>
        </w:rPr>
        <w:t xml:space="preserve"> explores the inordinate power that corporations exercise in our democracy. The movie explores the history of the American corporation and corporate political spending, the appropriate roles of citizens and for-proﬁt corporations in a democracy and the toxic impact the </w:t>
      </w:r>
      <w:r w:rsidRPr="004903CC">
        <w:rPr>
          <w:rFonts w:cs="Arial"/>
          <w:i/>
          <w:lang w:val="en"/>
        </w:rPr>
        <w:t>Citizens United</w:t>
      </w:r>
      <w:r w:rsidRPr="00270655">
        <w:rPr>
          <w:rFonts w:cs="Arial"/>
          <w:lang w:val="en"/>
        </w:rPr>
        <w:t xml:space="preserve"> Supreme Court decision is having on our political process. It ends with a call to amend the U.S. Constitution to conﬁrm that people—not corporations—make the decisions in a democracy.</w:t>
      </w:r>
      <w:r w:rsidRPr="00270655">
        <w:t>”</w:t>
      </w:r>
    </w:p>
    <w:p w:rsidR="005B762F" w:rsidRPr="00270655" w:rsidRDefault="005B762F" w:rsidP="00DA7F4A"/>
    <w:p w:rsidR="008816CB" w:rsidRPr="00E67F64" w:rsidRDefault="008816CB" w:rsidP="008816CB">
      <w:pPr>
        <w:pStyle w:val="TOCHead1"/>
        <w:widowControl w:val="0"/>
        <w:spacing w:line="240" w:lineRule="auto"/>
        <w:ind w:left="0" w:firstLine="0"/>
        <w:rPr>
          <w:rFonts w:asciiTheme="minorHAnsi" w:hAnsiTheme="minorHAnsi"/>
          <w:b/>
          <w:smallCaps/>
          <w:sz w:val="28"/>
          <w:szCs w:val="28"/>
        </w:rPr>
      </w:pPr>
      <w:r w:rsidRPr="00E67F64">
        <w:rPr>
          <w:rFonts w:asciiTheme="minorHAnsi" w:hAnsiTheme="minorHAnsi"/>
          <w:b/>
          <w:smallCaps/>
          <w:sz w:val="28"/>
          <w:szCs w:val="28"/>
        </w:rPr>
        <w:t>Case</w:t>
      </w:r>
      <w:r w:rsidR="00270C3E">
        <w:rPr>
          <w:rFonts w:asciiTheme="minorHAnsi" w:hAnsiTheme="minorHAnsi"/>
          <w:b/>
          <w:smallCaps/>
          <w:sz w:val="28"/>
          <w:szCs w:val="28"/>
        </w:rPr>
        <w:t xml:space="preserve"> S</w:t>
      </w:r>
      <w:r w:rsidRPr="00E67F64">
        <w:rPr>
          <w:rFonts w:asciiTheme="minorHAnsi" w:hAnsiTheme="minorHAnsi"/>
          <w:b/>
          <w:smallCaps/>
          <w:sz w:val="28"/>
          <w:szCs w:val="28"/>
        </w:rPr>
        <w:t xml:space="preserve">tudy: </w:t>
      </w:r>
      <w:r>
        <w:rPr>
          <w:rFonts w:asciiTheme="minorHAnsi" w:hAnsiTheme="minorHAnsi"/>
          <w:b/>
          <w:smallCaps/>
          <w:sz w:val="28"/>
          <w:szCs w:val="28"/>
        </w:rPr>
        <w:t>Religion</w:t>
      </w:r>
    </w:p>
    <w:p w:rsidR="008816CB" w:rsidRPr="00270655" w:rsidRDefault="008816CB" w:rsidP="00DA7F4A">
      <w:pPr>
        <w:pStyle w:val="Author"/>
        <w:widowControl w:val="0"/>
        <w:spacing w:before="0" w:line="240" w:lineRule="auto"/>
        <w:ind w:left="0"/>
        <w:rPr>
          <w:rFonts w:asciiTheme="minorHAnsi" w:hAnsiTheme="minorHAnsi"/>
          <w:i w:val="0"/>
          <w:sz w:val="24"/>
          <w:szCs w:val="24"/>
        </w:rPr>
      </w:pPr>
    </w:p>
    <w:p w:rsidR="00533E1D" w:rsidRPr="00270655" w:rsidRDefault="00270C3E" w:rsidP="00DA7F4A">
      <w:r>
        <w:t>“</w:t>
      </w:r>
      <w:r w:rsidRPr="00270655">
        <w:t>Hobby Lobby</w:t>
      </w:r>
      <w:r>
        <w:t>,”</w:t>
      </w:r>
      <w:r w:rsidRPr="00270655">
        <w:t xml:space="preserve"> </w:t>
      </w:r>
      <w:r w:rsidR="000164D4" w:rsidRPr="004903CC">
        <w:rPr>
          <w:i/>
        </w:rPr>
        <w:t>Last Week Tonight</w:t>
      </w:r>
      <w:r w:rsidR="00533E1D" w:rsidRPr="004903CC">
        <w:rPr>
          <w:i/>
        </w:rPr>
        <w:t xml:space="preserve"> with John Oliver</w:t>
      </w:r>
      <w:r>
        <w:t>,</w:t>
      </w:r>
      <w:r w:rsidR="00533E1D" w:rsidRPr="00270655">
        <w:t xml:space="preserve"> </w:t>
      </w:r>
      <w:r w:rsidR="00533E1D" w:rsidRPr="004903CC">
        <w:t>HBO</w:t>
      </w:r>
      <w:r w:rsidR="00533E1D" w:rsidRPr="00270C3E">
        <w:t>,</w:t>
      </w:r>
      <w:r w:rsidR="000164D4" w:rsidRPr="00270655">
        <w:t xml:space="preserve"> June 30, 2014</w:t>
      </w:r>
      <w:r w:rsidR="00533E1D" w:rsidRPr="00270655">
        <w:t xml:space="preserve"> (6 minutes), </w:t>
      </w:r>
      <w:hyperlink r:id="rId14" w:history="1">
        <w:r w:rsidR="00533E1D" w:rsidRPr="00270655">
          <w:rPr>
            <w:rStyle w:val="Hyperlink"/>
          </w:rPr>
          <w:t>https://www.youtube.com/watch?v=zSQCH1qyIDo</w:t>
        </w:r>
      </w:hyperlink>
    </w:p>
    <w:p w:rsidR="000164D4" w:rsidRPr="00270655" w:rsidRDefault="00533E1D" w:rsidP="00DA7F4A">
      <w:r w:rsidRPr="00270655">
        <w:t>A</w:t>
      </w:r>
      <w:r w:rsidR="000164D4" w:rsidRPr="00270655">
        <w:t xml:space="preserve"> look at the question of religious rights for corporations in relation to the provision of contraception i</w:t>
      </w:r>
      <w:r w:rsidRPr="00270655">
        <w:t>n employee healthcare programs.</w:t>
      </w:r>
    </w:p>
    <w:p w:rsidR="00533E1D" w:rsidRPr="00270655" w:rsidRDefault="00533E1D" w:rsidP="00DA7F4A">
      <w:pPr>
        <w:rPr>
          <w:b/>
        </w:rPr>
      </w:pPr>
      <w:r w:rsidRPr="00270655">
        <w:rPr>
          <w:b/>
        </w:rPr>
        <w:t>Caution: This is a comedy program and involves strong language.</w:t>
      </w:r>
    </w:p>
    <w:p w:rsidR="000164D4" w:rsidRPr="00270655" w:rsidRDefault="000164D4" w:rsidP="00DA7F4A">
      <w:pPr>
        <w:pStyle w:val="Author"/>
        <w:widowControl w:val="0"/>
        <w:spacing w:before="0" w:line="240" w:lineRule="auto"/>
        <w:ind w:left="0"/>
        <w:rPr>
          <w:rFonts w:asciiTheme="minorHAnsi" w:hAnsiTheme="minorHAnsi"/>
          <w:i w:val="0"/>
          <w:sz w:val="24"/>
          <w:szCs w:val="24"/>
        </w:rPr>
      </w:pPr>
    </w:p>
    <w:p w:rsidR="00270655" w:rsidRPr="00270655" w:rsidRDefault="00270655" w:rsidP="00DA7F4A">
      <w:pPr>
        <w:pStyle w:val="Author"/>
        <w:widowControl w:val="0"/>
        <w:spacing w:before="0" w:line="240" w:lineRule="auto"/>
        <w:ind w:left="0"/>
        <w:rPr>
          <w:rFonts w:asciiTheme="minorHAnsi" w:hAnsiTheme="minorHAnsi"/>
          <w:i w:val="0"/>
          <w:sz w:val="24"/>
          <w:szCs w:val="24"/>
        </w:rPr>
      </w:pPr>
    </w:p>
    <w:tbl>
      <w:tblPr>
        <w:tblW w:w="0" w:type="auto"/>
        <w:jc w:val="center"/>
        <w:tblCellSpacing w:w="21" w:type="dxa"/>
        <w:tblBorders>
          <w:top w:val="outset" w:sz="18" w:space="0" w:color="auto"/>
          <w:left w:val="outset" w:sz="18" w:space="0" w:color="auto"/>
          <w:bottom w:val="outset" w:sz="18" w:space="0" w:color="auto"/>
          <w:right w:val="outset" w:sz="18" w:space="0" w:color="auto"/>
          <w:insideH w:val="outset" w:sz="18" w:space="0" w:color="auto"/>
          <w:insideV w:val="outset" w:sz="18" w:space="0" w:color="auto"/>
        </w:tblBorders>
        <w:shd w:val="clear" w:color="auto" w:fill="EEECE1"/>
        <w:tblCellMar>
          <w:top w:w="288" w:type="dxa"/>
          <w:left w:w="288" w:type="dxa"/>
          <w:bottom w:w="288" w:type="dxa"/>
          <w:right w:w="288" w:type="dxa"/>
        </w:tblCellMar>
        <w:tblLook w:val="04A0" w:firstRow="1" w:lastRow="0" w:firstColumn="1" w:lastColumn="0" w:noHBand="0" w:noVBand="1"/>
      </w:tblPr>
      <w:tblGrid>
        <w:gridCol w:w="9314"/>
      </w:tblGrid>
      <w:tr w:rsidR="008816CB" w:rsidRPr="00074C67" w:rsidTr="00270655">
        <w:trPr>
          <w:tblCellSpacing w:w="21" w:type="dxa"/>
          <w:jc w:val="center"/>
        </w:trPr>
        <w:tc>
          <w:tcPr>
            <w:tcW w:w="9576" w:type="dxa"/>
            <w:shd w:val="clear" w:color="auto" w:fill="EEECE1"/>
            <w:vAlign w:val="center"/>
          </w:tcPr>
          <w:p w:rsidR="008816CB" w:rsidRPr="00074C67" w:rsidRDefault="008816CB" w:rsidP="00270655">
            <w:pPr>
              <w:autoSpaceDE w:val="0"/>
              <w:autoSpaceDN w:val="0"/>
              <w:adjustRightInd w:val="0"/>
              <w:jc w:val="center"/>
              <w:rPr>
                <w:b/>
                <w:bCs/>
                <w:iCs/>
                <w:smallCaps/>
                <w:sz w:val="40"/>
                <w:szCs w:val="40"/>
              </w:rPr>
            </w:pPr>
            <w:r w:rsidRPr="00074C67">
              <w:rPr>
                <w:b/>
                <w:bCs/>
                <w:iCs/>
                <w:smallCaps/>
                <w:sz w:val="40"/>
                <w:szCs w:val="40"/>
              </w:rPr>
              <w:t>Part II: A Stakeholder Perspective</w:t>
            </w:r>
          </w:p>
        </w:tc>
      </w:tr>
    </w:tbl>
    <w:p w:rsidR="008816CB" w:rsidRPr="00074C67" w:rsidRDefault="008816CB" w:rsidP="008816CB"/>
    <w:p w:rsidR="008816CB" w:rsidRPr="00E67F64" w:rsidRDefault="008816CB" w:rsidP="008816CB">
      <w:pPr>
        <w:rPr>
          <w:b/>
          <w:bCs/>
          <w:smallCaps/>
          <w:sz w:val="28"/>
          <w:szCs w:val="28"/>
        </w:rPr>
      </w:pPr>
      <w:r w:rsidRPr="00E67F64">
        <w:rPr>
          <w:b/>
          <w:smallCaps/>
          <w:sz w:val="28"/>
          <w:szCs w:val="28"/>
        </w:rPr>
        <w:t>Chapter 4:  Stakeholder Theory</w:t>
      </w:r>
    </w:p>
    <w:p w:rsidR="008816CB" w:rsidRDefault="008816CB" w:rsidP="00DA7F4A"/>
    <w:p w:rsidR="00CB4670" w:rsidRDefault="00CB4670" w:rsidP="00DA7F4A">
      <w:r>
        <w:lastRenderedPageBreak/>
        <w:t xml:space="preserve">R. Edward Freeman, </w:t>
      </w:r>
      <w:r w:rsidR="00270C3E">
        <w:t>“</w:t>
      </w:r>
      <w:r>
        <w:t xml:space="preserve">What </w:t>
      </w:r>
      <w:r w:rsidR="00270C3E">
        <w:t>I</w:t>
      </w:r>
      <w:r>
        <w:t>s Stakeholder Theory?</w:t>
      </w:r>
      <w:r w:rsidR="00270C3E">
        <w:t>”</w:t>
      </w:r>
      <w:r>
        <w:t xml:space="preserve"> </w:t>
      </w:r>
      <w:r w:rsidR="00CC3F74">
        <w:t xml:space="preserve">Business Roundtable Institute for Corporate Ethics, University of Virginia Darden School of Business, </w:t>
      </w:r>
      <w:r>
        <w:t>October 1, 2009:</w:t>
      </w:r>
    </w:p>
    <w:p w:rsidR="00270655" w:rsidRDefault="00CB4670" w:rsidP="00DA7F4A">
      <w:pPr>
        <w:pStyle w:val="ListParagraph"/>
        <w:numPr>
          <w:ilvl w:val="0"/>
          <w:numId w:val="9"/>
        </w:numPr>
      </w:pPr>
      <w:r>
        <w:t>Definition of stakeholder theory</w:t>
      </w:r>
      <w:r w:rsidR="00270655">
        <w:t xml:space="preserve"> (3 minutes)</w:t>
      </w:r>
      <w:r>
        <w:t xml:space="preserve">: </w:t>
      </w:r>
      <w:hyperlink r:id="rId15" w:history="1">
        <w:r w:rsidRPr="00BE00BC">
          <w:rPr>
            <w:rStyle w:val="Hyperlink"/>
          </w:rPr>
          <w:t>http://www.youtube.com/watch?v=bIRUaLcvPe8</w:t>
        </w:r>
      </w:hyperlink>
      <w:r>
        <w:t xml:space="preserve"> </w:t>
      </w:r>
    </w:p>
    <w:p w:rsidR="008816CB" w:rsidRDefault="00CB4670" w:rsidP="00DA7F4A">
      <w:pPr>
        <w:pStyle w:val="ListParagraph"/>
        <w:numPr>
          <w:ilvl w:val="0"/>
          <w:numId w:val="9"/>
        </w:numPr>
      </w:pPr>
      <w:r>
        <w:t xml:space="preserve">Longer discussion </w:t>
      </w:r>
      <w:r w:rsidR="00270C3E">
        <w:t xml:space="preserve">of </w:t>
      </w:r>
      <w:r>
        <w:t>stakeholder theory</w:t>
      </w:r>
      <w:r w:rsidR="00270655">
        <w:t xml:space="preserve"> (49 minutes)</w:t>
      </w:r>
      <w:r>
        <w:t xml:space="preserve">: </w:t>
      </w:r>
      <w:hyperlink r:id="rId16" w:history="1">
        <w:r w:rsidRPr="00BE00BC">
          <w:rPr>
            <w:rStyle w:val="Hyperlink"/>
          </w:rPr>
          <w:t>https://www.youtube.com/watch?v=Ih5IBe1cnQw</w:t>
        </w:r>
      </w:hyperlink>
    </w:p>
    <w:p w:rsidR="00CB4670" w:rsidRPr="00074C67" w:rsidRDefault="00CB4670" w:rsidP="00DA7F4A"/>
    <w:p w:rsidR="008816CB" w:rsidRPr="00E67F64" w:rsidRDefault="008816CB" w:rsidP="008816CB">
      <w:pPr>
        <w:pStyle w:val="TOCHead1"/>
        <w:widowControl w:val="0"/>
        <w:spacing w:line="240" w:lineRule="auto"/>
        <w:ind w:left="0" w:firstLine="0"/>
        <w:rPr>
          <w:rFonts w:asciiTheme="minorHAnsi" w:hAnsiTheme="minorHAnsi"/>
          <w:b/>
          <w:smallCaps/>
          <w:sz w:val="28"/>
          <w:szCs w:val="28"/>
        </w:rPr>
      </w:pPr>
      <w:r w:rsidRPr="00E67F64">
        <w:rPr>
          <w:rFonts w:asciiTheme="minorHAnsi" w:hAnsiTheme="minorHAnsi"/>
          <w:b/>
          <w:smallCaps/>
          <w:sz w:val="28"/>
          <w:szCs w:val="28"/>
        </w:rPr>
        <w:t xml:space="preserve">Chapter 5:  Corporate </w:t>
      </w:r>
      <w:r w:rsidRPr="00E67F64">
        <w:rPr>
          <w:rFonts w:asciiTheme="minorHAnsi" w:hAnsiTheme="minorHAnsi"/>
          <w:b/>
          <w:i/>
          <w:smallCaps/>
          <w:sz w:val="28"/>
          <w:szCs w:val="28"/>
        </w:rPr>
        <w:t>Stakeholder</w:t>
      </w:r>
      <w:r w:rsidRPr="00E67F64">
        <w:rPr>
          <w:rFonts w:asciiTheme="minorHAnsi" w:hAnsiTheme="minorHAnsi"/>
          <w:b/>
          <w:smallCaps/>
          <w:sz w:val="28"/>
          <w:szCs w:val="28"/>
        </w:rPr>
        <w:t xml:space="preserve"> Responsibility</w:t>
      </w:r>
    </w:p>
    <w:p w:rsidR="008816CB" w:rsidRDefault="008816CB" w:rsidP="00DA7F4A"/>
    <w:p w:rsidR="00C53D68" w:rsidRPr="00074C67" w:rsidRDefault="00C53D68" w:rsidP="00DA7F4A">
      <w:r>
        <w:t xml:space="preserve">Milton Friedman interviewed on </w:t>
      </w:r>
      <w:r w:rsidRPr="004903CC">
        <w:rPr>
          <w:i/>
        </w:rPr>
        <w:t>The Donahue Show</w:t>
      </w:r>
      <w:r w:rsidR="00270655">
        <w:t xml:space="preserve">, </w:t>
      </w:r>
      <w:r>
        <w:t>1979</w:t>
      </w:r>
      <w:r w:rsidR="00270655">
        <w:t>, uploaded on August 26, 2009 (45 minutes</w:t>
      </w:r>
      <w:r>
        <w:t>)</w:t>
      </w:r>
      <w:r w:rsidR="00270655">
        <w:t xml:space="preserve">, </w:t>
      </w:r>
      <w:hyperlink r:id="rId17" w:history="1">
        <w:r w:rsidR="000164D4" w:rsidRPr="00BE00BC">
          <w:rPr>
            <w:rStyle w:val="Hyperlink"/>
          </w:rPr>
          <w:t>https://www.youtube.com/watch?v=1EwaLys3Zak</w:t>
        </w:r>
      </w:hyperlink>
      <w:r>
        <w:t xml:space="preserve"> </w:t>
      </w:r>
    </w:p>
    <w:p w:rsidR="00787536" w:rsidRPr="00270655" w:rsidRDefault="00787536" w:rsidP="00787536"/>
    <w:p w:rsidR="00787536" w:rsidRPr="00787536" w:rsidRDefault="00270C3E" w:rsidP="00787536">
      <w:r>
        <w:t>“</w:t>
      </w:r>
      <w:r w:rsidR="00787536" w:rsidRPr="00270655">
        <w:t xml:space="preserve">The Story of </w:t>
      </w:r>
      <w:r w:rsidR="00787536">
        <w:t>Stuff</w:t>
      </w:r>
      <w:r w:rsidR="00787536" w:rsidRPr="00270655">
        <w:t>,</w:t>
      </w:r>
      <w:r>
        <w:t>”</w:t>
      </w:r>
      <w:r w:rsidR="00787536" w:rsidRPr="00270655">
        <w:t xml:space="preserve"> </w:t>
      </w:r>
      <w:r w:rsidR="00787536" w:rsidRPr="004903CC">
        <w:t>The Story of Stuff</w:t>
      </w:r>
      <w:r w:rsidR="00CC3F74" w:rsidRPr="004903CC">
        <w:t xml:space="preserve"> Project</w:t>
      </w:r>
      <w:r w:rsidR="00787536" w:rsidRPr="00CC3F74">
        <w:t>,</w:t>
      </w:r>
      <w:r w:rsidR="00787536">
        <w:t xml:space="preserve"> December 2007 (20</w:t>
      </w:r>
      <w:r w:rsidR="00787536" w:rsidRPr="00270655">
        <w:t xml:space="preserve"> minutes), </w:t>
      </w:r>
      <w:hyperlink r:id="rId18" w:history="1">
        <w:r w:rsidR="00787536" w:rsidRPr="00787536">
          <w:rPr>
            <w:rStyle w:val="Hyperlink"/>
          </w:rPr>
          <w:t>http://storyofstuff.org/movies/story-of-stuff/</w:t>
        </w:r>
      </w:hyperlink>
      <w:r w:rsidR="00787536" w:rsidRPr="00787536">
        <w:t xml:space="preserve">  </w:t>
      </w:r>
    </w:p>
    <w:p w:rsidR="00787536" w:rsidRPr="00787536" w:rsidRDefault="00787536" w:rsidP="00787536">
      <w:r>
        <w:t xml:space="preserve">This video is a good explanation of the damaging consequences of our consumption-focused economic system: </w:t>
      </w:r>
      <w:r w:rsidRPr="00787536">
        <w:t>“</w:t>
      </w:r>
      <w:r w:rsidR="00270C3E">
        <w:t>’</w:t>
      </w:r>
      <w:r w:rsidRPr="00787536">
        <w:rPr>
          <w:rFonts w:cs="Arial"/>
          <w:lang w:val="en"/>
        </w:rPr>
        <w:t>The Story of Stuff,</w:t>
      </w:r>
      <w:r w:rsidR="00270C3E">
        <w:rPr>
          <w:rFonts w:cs="Arial"/>
          <w:lang w:val="en"/>
        </w:rPr>
        <w:t>’</w:t>
      </w:r>
      <w:r w:rsidRPr="00787536">
        <w:rPr>
          <w:rFonts w:cs="Arial"/>
          <w:lang w:val="en"/>
        </w:rPr>
        <w:t xml:space="preserve"> originally released in December 2007, is a 20-minute, fast-paced, fact-filled look at the underside of our production and consumption patterns. </w:t>
      </w:r>
      <w:r w:rsidR="00270C3E">
        <w:rPr>
          <w:rFonts w:cs="Arial"/>
          <w:lang w:val="en"/>
        </w:rPr>
        <w:t>‘</w:t>
      </w:r>
      <w:r w:rsidRPr="00787536">
        <w:rPr>
          <w:rFonts w:cs="Arial"/>
          <w:lang w:val="en"/>
        </w:rPr>
        <w:t>The Story of Stuff</w:t>
      </w:r>
      <w:r w:rsidR="00270C3E">
        <w:rPr>
          <w:rFonts w:cs="Arial"/>
          <w:lang w:val="en"/>
        </w:rPr>
        <w:t>’</w:t>
      </w:r>
      <w:r w:rsidRPr="00787536">
        <w:rPr>
          <w:rFonts w:cs="Arial"/>
          <w:lang w:val="en"/>
        </w:rPr>
        <w:t xml:space="preserve"> exposes the connections between a huge number of environmental and social issues, and calls us together to create a more sustainable and just world. It’ll teach you something, it’ll make you laugh, and it just may change the way you look at all the Stuff in your life forever.</w:t>
      </w:r>
      <w:r w:rsidRPr="00787536">
        <w:t>”</w:t>
      </w:r>
    </w:p>
    <w:p w:rsidR="008816CB" w:rsidRPr="00787536" w:rsidRDefault="008816CB" w:rsidP="00DA7F4A"/>
    <w:p w:rsidR="008816CB" w:rsidRPr="00E67F64" w:rsidRDefault="008816CB" w:rsidP="008816CB">
      <w:pPr>
        <w:pStyle w:val="TOCHead1"/>
        <w:widowControl w:val="0"/>
        <w:spacing w:line="240" w:lineRule="auto"/>
        <w:ind w:left="0" w:firstLine="0"/>
        <w:rPr>
          <w:rFonts w:asciiTheme="minorHAnsi" w:hAnsiTheme="minorHAnsi"/>
          <w:b/>
          <w:smallCaps/>
          <w:sz w:val="28"/>
          <w:szCs w:val="28"/>
        </w:rPr>
      </w:pPr>
      <w:r w:rsidRPr="00E67F64">
        <w:rPr>
          <w:rFonts w:asciiTheme="minorHAnsi" w:hAnsiTheme="minorHAnsi"/>
          <w:b/>
          <w:smallCaps/>
          <w:sz w:val="28"/>
          <w:szCs w:val="28"/>
        </w:rPr>
        <w:t xml:space="preserve">Chapter 6:  </w:t>
      </w:r>
      <w:r>
        <w:rPr>
          <w:rFonts w:asciiTheme="minorHAnsi" w:hAnsiTheme="minorHAnsi"/>
          <w:b/>
          <w:smallCaps/>
          <w:sz w:val="28"/>
          <w:szCs w:val="28"/>
        </w:rPr>
        <w:t>Who Owns the Corporation?</w:t>
      </w:r>
    </w:p>
    <w:p w:rsidR="005B762F" w:rsidRDefault="005B762F" w:rsidP="00DA7F4A"/>
    <w:p w:rsidR="00270655" w:rsidRDefault="00270C3E" w:rsidP="00270655">
      <w:r>
        <w:t xml:space="preserve">Joel </w:t>
      </w:r>
      <w:proofErr w:type="spellStart"/>
      <w:r>
        <w:t>Bakan</w:t>
      </w:r>
      <w:proofErr w:type="spellEnd"/>
      <w:r>
        <w:t>, “</w:t>
      </w:r>
      <w:r w:rsidR="00270655" w:rsidRPr="00533E1D">
        <w:t>The Corporation</w:t>
      </w:r>
      <w:r w:rsidR="00270655">
        <w:t>: Part 2</w:t>
      </w:r>
      <w:r>
        <w:t>”</w:t>
      </w:r>
      <w:r w:rsidR="00270655">
        <w:t xml:space="preserve"> (</w:t>
      </w:r>
      <w:r>
        <w:t>f</w:t>
      </w:r>
      <w:r w:rsidR="00270655">
        <w:t xml:space="preserve">reeware version), January 22, 2007 (5 minutes), </w:t>
      </w:r>
      <w:hyperlink r:id="rId19" w:history="1">
        <w:r w:rsidR="00270655" w:rsidRPr="00BE00BC">
          <w:rPr>
            <w:rStyle w:val="Hyperlink"/>
          </w:rPr>
          <w:t>https://www.youtube.com/watch?v=8SuUzmqBewg</w:t>
        </w:r>
      </w:hyperlink>
    </w:p>
    <w:p w:rsidR="00270655" w:rsidRPr="00CC3F74" w:rsidRDefault="00270655" w:rsidP="00DA7F4A">
      <w:pPr>
        <w:rPr>
          <w:b/>
          <w:color w:val="0000FF"/>
        </w:rPr>
      </w:pPr>
      <w:r w:rsidRPr="004903CC">
        <w:t>A freeware link to the full documentary is listed above (Chapter 3). Part</w:t>
      </w:r>
      <w:r>
        <w:t xml:space="preserve"> 2, in particular, summarizes the history of the corporation.</w:t>
      </w:r>
      <w:r w:rsidR="00CC3F74">
        <w:t xml:space="preserve"> </w:t>
      </w:r>
    </w:p>
    <w:p w:rsidR="008816CB" w:rsidRPr="00074C67" w:rsidRDefault="008816CB" w:rsidP="00DA7F4A"/>
    <w:p w:rsidR="008816CB" w:rsidRPr="00E67F64" w:rsidRDefault="008816CB" w:rsidP="008816CB">
      <w:pPr>
        <w:pStyle w:val="TOCHead1"/>
        <w:widowControl w:val="0"/>
        <w:spacing w:line="240" w:lineRule="auto"/>
        <w:ind w:left="0" w:firstLine="0"/>
        <w:rPr>
          <w:rFonts w:asciiTheme="minorHAnsi" w:hAnsiTheme="minorHAnsi"/>
          <w:b/>
          <w:smallCaps/>
          <w:sz w:val="28"/>
          <w:szCs w:val="28"/>
        </w:rPr>
      </w:pPr>
      <w:r w:rsidRPr="00E67F64">
        <w:rPr>
          <w:rFonts w:asciiTheme="minorHAnsi" w:hAnsiTheme="minorHAnsi"/>
          <w:b/>
          <w:smallCaps/>
          <w:sz w:val="28"/>
          <w:szCs w:val="28"/>
        </w:rPr>
        <w:t>Case</w:t>
      </w:r>
      <w:r w:rsidR="00270C3E">
        <w:rPr>
          <w:rFonts w:asciiTheme="minorHAnsi" w:hAnsiTheme="minorHAnsi"/>
          <w:b/>
          <w:smallCaps/>
          <w:sz w:val="28"/>
          <w:szCs w:val="28"/>
        </w:rPr>
        <w:t xml:space="preserve"> S</w:t>
      </w:r>
      <w:r w:rsidRPr="00E67F64">
        <w:rPr>
          <w:rFonts w:asciiTheme="minorHAnsi" w:hAnsiTheme="minorHAnsi"/>
          <w:b/>
          <w:smallCaps/>
          <w:sz w:val="28"/>
          <w:szCs w:val="28"/>
        </w:rPr>
        <w:t>tudy: I</w:t>
      </w:r>
      <w:r>
        <w:rPr>
          <w:rFonts w:asciiTheme="minorHAnsi" w:hAnsiTheme="minorHAnsi"/>
          <w:b/>
          <w:smallCaps/>
          <w:sz w:val="28"/>
          <w:szCs w:val="28"/>
        </w:rPr>
        <w:t>mpact Investing</w:t>
      </w:r>
    </w:p>
    <w:p w:rsidR="008816CB" w:rsidRPr="00270655" w:rsidRDefault="008816CB" w:rsidP="00DA7F4A">
      <w:pPr>
        <w:pStyle w:val="Author"/>
        <w:widowControl w:val="0"/>
        <w:spacing w:before="0" w:line="240" w:lineRule="auto"/>
        <w:ind w:left="0"/>
        <w:rPr>
          <w:rFonts w:asciiTheme="minorHAnsi" w:hAnsiTheme="minorHAnsi"/>
          <w:i w:val="0"/>
          <w:sz w:val="24"/>
          <w:szCs w:val="24"/>
        </w:rPr>
      </w:pPr>
    </w:p>
    <w:p w:rsidR="00270655" w:rsidRPr="00270655" w:rsidRDefault="00B15BA4" w:rsidP="00DA7F4A">
      <w:pPr>
        <w:pStyle w:val="Author"/>
        <w:widowControl w:val="0"/>
        <w:spacing w:before="0" w:line="240" w:lineRule="auto"/>
        <w:ind w:left="0"/>
        <w:rPr>
          <w:rFonts w:asciiTheme="minorHAnsi" w:hAnsiTheme="minorHAnsi"/>
          <w:i w:val="0"/>
          <w:sz w:val="24"/>
          <w:szCs w:val="24"/>
        </w:rPr>
      </w:pPr>
      <w:r w:rsidRPr="00FC059A">
        <w:rPr>
          <w:rFonts w:asciiTheme="minorHAnsi" w:hAnsiTheme="minorHAnsi"/>
          <w:i w:val="0"/>
          <w:sz w:val="24"/>
          <w:szCs w:val="24"/>
        </w:rPr>
        <w:t>Stanford Graduate School of Business</w:t>
      </w:r>
      <w:r w:rsidRPr="00B15BA4">
        <w:rPr>
          <w:rFonts w:asciiTheme="minorHAnsi" w:hAnsiTheme="minorHAnsi"/>
          <w:i w:val="0"/>
          <w:sz w:val="24"/>
          <w:szCs w:val="24"/>
        </w:rPr>
        <w:t>,</w:t>
      </w:r>
      <w:r w:rsidRPr="00270655">
        <w:rPr>
          <w:rFonts w:asciiTheme="minorHAnsi" w:hAnsiTheme="minorHAnsi"/>
          <w:i w:val="0"/>
          <w:sz w:val="24"/>
          <w:szCs w:val="24"/>
        </w:rPr>
        <w:t xml:space="preserve"> </w:t>
      </w:r>
      <w:r>
        <w:rPr>
          <w:rFonts w:asciiTheme="minorHAnsi" w:hAnsiTheme="minorHAnsi"/>
          <w:i w:val="0"/>
          <w:sz w:val="24"/>
          <w:szCs w:val="24"/>
        </w:rPr>
        <w:t>“</w:t>
      </w:r>
      <w:r w:rsidR="00270655" w:rsidRPr="00270655">
        <w:rPr>
          <w:rFonts w:asciiTheme="minorHAnsi" w:hAnsiTheme="minorHAnsi"/>
          <w:i w:val="0"/>
          <w:sz w:val="24"/>
          <w:szCs w:val="24"/>
        </w:rPr>
        <w:t>Does Impact Investing Really Have Impact?</w:t>
      </w:r>
      <w:r>
        <w:rPr>
          <w:rFonts w:asciiTheme="minorHAnsi" w:hAnsiTheme="minorHAnsi"/>
          <w:i w:val="0"/>
          <w:sz w:val="24"/>
          <w:szCs w:val="24"/>
        </w:rPr>
        <w:t>”</w:t>
      </w:r>
      <w:r w:rsidR="00270655" w:rsidRPr="00270655">
        <w:rPr>
          <w:rFonts w:asciiTheme="minorHAnsi" w:hAnsiTheme="minorHAnsi"/>
          <w:i w:val="0"/>
          <w:sz w:val="24"/>
          <w:szCs w:val="24"/>
        </w:rPr>
        <w:t xml:space="preserve"> August 4, 2014 (35 minutes), </w:t>
      </w:r>
    </w:p>
    <w:p w:rsidR="00270655" w:rsidRPr="00270655" w:rsidRDefault="00E70006" w:rsidP="00DA7F4A">
      <w:pPr>
        <w:pStyle w:val="Author"/>
        <w:widowControl w:val="0"/>
        <w:spacing w:before="0" w:line="240" w:lineRule="auto"/>
        <w:ind w:left="0"/>
        <w:rPr>
          <w:rFonts w:asciiTheme="minorHAnsi" w:hAnsiTheme="minorHAnsi"/>
          <w:i w:val="0"/>
          <w:sz w:val="24"/>
          <w:szCs w:val="24"/>
        </w:rPr>
      </w:pPr>
      <w:hyperlink r:id="rId20" w:history="1">
        <w:r w:rsidR="00270655" w:rsidRPr="00270655">
          <w:rPr>
            <w:rStyle w:val="Hyperlink"/>
            <w:rFonts w:asciiTheme="minorHAnsi" w:hAnsiTheme="minorHAnsi"/>
            <w:i w:val="0"/>
            <w:sz w:val="24"/>
            <w:szCs w:val="24"/>
          </w:rPr>
          <w:t>https://www.youtube.com/watch?v=3-558dPXuQg</w:t>
        </w:r>
      </w:hyperlink>
    </w:p>
    <w:p w:rsidR="00270655" w:rsidRPr="00270655" w:rsidRDefault="00270655" w:rsidP="00270655">
      <w:pPr>
        <w:pStyle w:val="Author"/>
        <w:widowControl w:val="0"/>
        <w:spacing w:before="0" w:line="240" w:lineRule="auto"/>
        <w:ind w:left="0"/>
        <w:rPr>
          <w:rFonts w:asciiTheme="minorHAnsi" w:hAnsiTheme="minorHAnsi"/>
          <w:i w:val="0"/>
          <w:sz w:val="24"/>
          <w:szCs w:val="24"/>
        </w:rPr>
      </w:pPr>
      <w:r w:rsidRPr="00270655">
        <w:rPr>
          <w:rFonts w:asciiTheme="minorHAnsi" w:hAnsiTheme="minorHAnsi"/>
          <w:i w:val="0"/>
          <w:sz w:val="24"/>
          <w:szCs w:val="24"/>
        </w:rPr>
        <w:t>“</w:t>
      </w:r>
      <w:r w:rsidRPr="00270655">
        <w:rPr>
          <w:rFonts w:asciiTheme="minorHAnsi" w:hAnsiTheme="minorHAnsi"/>
          <w:i w:val="0"/>
          <w:sz w:val="24"/>
          <w:szCs w:val="24"/>
          <w:lang w:val="en"/>
        </w:rPr>
        <w:t>Impact investing: is it actually investing? Or is it venture philanthropy by another name? Learn how experienced practitioners define impact investing and the ways investments can create both market return and social impact. Business leaders and Stanford GSB alumni shared their insights at the 2013 Social Innovation Summit at the Stanford Graduate School of Business.</w:t>
      </w:r>
      <w:r w:rsidRPr="00270655">
        <w:rPr>
          <w:rFonts w:asciiTheme="minorHAnsi" w:hAnsiTheme="minorHAnsi"/>
          <w:i w:val="0"/>
          <w:sz w:val="24"/>
          <w:szCs w:val="24"/>
        </w:rPr>
        <w:t>”</w:t>
      </w:r>
    </w:p>
    <w:p w:rsidR="00270655" w:rsidRPr="00270655" w:rsidRDefault="00270655" w:rsidP="00270655">
      <w:pPr>
        <w:pStyle w:val="Author"/>
        <w:widowControl w:val="0"/>
        <w:spacing w:before="0" w:line="240" w:lineRule="auto"/>
        <w:ind w:left="0"/>
        <w:rPr>
          <w:rFonts w:asciiTheme="minorHAnsi" w:hAnsiTheme="minorHAnsi"/>
          <w:i w:val="0"/>
          <w:sz w:val="24"/>
          <w:szCs w:val="24"/>
        </w:rPr>
      </w:pPr>
    </w:p>
    <w:p w:rsidR="00270655" w:rsidRPr="00270655" w:rsidRDefault="00270655" w:rsidP="00270655">
      <w:pPr>
        <w:pStyle w:val="Author"/>
        <w:widowControl w:val="0"/>
        <w:spacing w:before="0" w:line="240" w:lineRule="auto"/>
        <w:ind w:left="0"/>
        <w:rPr>
          <w:rFonts w:asciiTheme="minorHAnsi" w:hAnsiTheme="minorHAnsi"/>
          <w:i w:val="0"/>
          <w:sz w:val="24"/>
          <w:szCs w:val="24"/>
        </w:rPr>
      </w:pPr>
    </w:p>
    <w:tbl>
      <w:tblPr>
        <w:tblW w:w="0" w:type="auto"/>
        <w:jc w:val="center"/>
        <w:tblCellSpacing w:w="21" w:type="dxa"/>
        <w:tblBorders>
          <w:top w:val="outset" w:sz="18" w:space="0" w:color="auto"/>
          <w:left w:val="outset" w:sz="18" w:space="0" w:color="auto"/>
          <w:bottom w:val="outset" w:sz="18" w:space="0" w:color="auto"/>
          <w:right w:val="outset" w:sz="18" w:space="0" w:color="auto"/>
          <w:insideH w:val="outset" w:sz="18" w:space="0" w:color="auto"/>
          <w:insideV w:val="outset" w:sz="18" w:space="0" w:color="auto"/>
        </w:tblBorders>
        <w:shd w:val="clear" w:color="auto" w:fill="EEECE1"/>
        <w:tblCellMar>
          <w:top w:w="288" w:type="dxa"/>
          <w:left w:w="288" w:type="dxa"/>
          <w:bottom w:w="288" w:type="dxa"/>
          <w:right w:w="288" w:type="dxa"/>
        </w:tblCellMar>
        <w:tblLook w:val="04A0" w:firstRow="1" w:lastRow="0" w:firstColumn="1" w:lastColumn="0" w:noHBand="0" w:noVBand="1"/>
      </w:tblPr>
      <w:tblGrid>
        <w:gridCol w:w="9314"/>
      </w:tblGrid>
      <w:tr w:rsidR="008816CB" w:rsidRPr="00074C67" w:rsidTr="00270655">
        <w:trPr>
          <w:tblCellSpacing w:w="21" w:type="dxa"/>
          <w:jc w:val="center"/>
        </w:trPr>
        <w:tc>
          <w:tcPr>
            <w:tcW w:w="9576" w:type="dxa"/>
            <w:shd w:val="clear" w:color="auto" w:fill="EEECE1"/>
            <w:vAlign w:val="center"/>
          </w:tcPr>
          <w:p w:rsidR="008816CB" w:rsidRPr="00074C67" w:rsidRDefault="008816CB" w:rsidP="00270655">
            <w:pPr>
              <w:autoSpaceDE w:val="0"/>
              <w:autoSpaceDN w:val="0"/>
              <w:adjustRightInd w:val="0"/>
              <w:jc w:val="center"/>
              <w:rPr>
                <w:b/>
                <w:bCs/>
                <w:iCs/>
                <w:smallCaps/>
                <w:sz w:val="40"/>
                <w:szCs w:val="40"/>
              </w:rPr>
            </w:pPr>
            <w:r w:rsidRPr="00074C67">
              <w:rPr>
                <w:b/>
                <w:bCs/>
                <w:iCs/>
                <w:smallCaps/>
                <w:sz w:val="40"/>
                <w:szCs w:val="40"/>
              </w:rPr>
              <w:lastRenderedPageBreak/>
              <w:t>Part III: An Economic Perspective</w:t>
            </w:r>
          </w:p>
        </w:tc>
      </w:tr>
    </w:tbl>
    <w:p w:rsidR="008816CB" w:rsidRPr="00074C67" w:rsidRDefault="008816CB" w:rsidP="008816CB"/>
    <w:p w:rsidR="008816CB" w:rsidRPr="00E67F64" w:rsidRDefault="008816CB" w:rsidP="008816CB">
      <w:pPr>
        <w:rPr>
          <w:b/>
          <w:smallCaps/>
          <w:sz w:val="28"/>
          <w:szCs w:val="28"/>
        </w:rPr>
      </w:pPr>
      <w:r w:rsidRPr="00E67F64">
        <w:rPr>
          <w:b/>
          <w:smallCaps/>
          <w:sz w:val="28"/>
          <w:szCs w:val="28"/>
        </w:rPr>
        <w:t xml:space="preserve">Chapter 7:  </w:t>
      </w:r>
      <w:r>
        <w:rPr>
          <w:b/>
          <w:smallCaps/>
          <w:sz w:val="28"/>
          <w:szCs w:val="28"/>
        </w:rPr>
        <w:t xml:space="preserve">The Pursuit of </w:t>
      </w:r>
      <w:r w:rsidRPr="00E67F64">
        <w:rPr>
          <w:b/>
          <w:smallCaps/>
          <w:sz w:val="28"/>
          <w:szCs w:val="28"/>
        </w:rPr>
        <w:t>Profit</w:t>
      </w:r>
    </w:p>
    <w:p w:rsidR="008816CB" w:rsidRPr="00270655" w:rsidRDefault="008816CB" w:rsidP="00DA7F4A"/>
    <w:p w:rsidR="00270655" w:rsidRDefault="00270655" w:rsidP="00DA7F4A">
      <w:pPr>
        <w:pStyle w:val="NumberedList"/>
        <w:widowControl w:val="0"/>
        <w:tabs>
          <w:tab w:val="clear" w:pos="380"/>
          <w:tab w:val="clear" w:pos="560"/>
        </w:tabs>
        <w:spacing w:before="0"/>
        <w:rPr>
          <w:rFonts w:asciiTheme="minorHAnsi" w:hAnsiTheme="minorHAnsi"/>
          <w:sz w:val="24"/>
          <w:szCs w:val="24"/>
        </w:rPr>
      </w:pPr>
      <w:r>
        <w:rPr>
          <w:rFonts w:asciiTheme="minorHAnsi" w:hAnsiTheme="minorHAnsi"/>
          <w:sz w:val="24"/>
          <w:szCs w:val="24"/>
        </w:rPr>
        <w:t>Bill Gates</w:t>
      </w:r>
      <w:r w:rsidR="004E5EDF">
        <w:rPr>
          <w:rFonts w:asciiTheme="minorHAnsi" w:hAnsiTheme="minorHAnsi"/>
          <w:sz w:val="24"/>
          <w:szCs w:val="24"/>
        </w:rPr>
        <w:t xml:space="preserve">, presentation at the </w:t>
      </w:r>
      <w:r w:rsidRPr="00270655">
        <w:rPr>
          <w:rFonts w:asciiTheme="minorHAnsi" w:hAnsiTheme="minorHAnsi"/>
          <w:sz w:val="24"/>
          <w:szCs w:val="24"/>
        </w:rPr>
        <w:t>200</w:t>
      </w:r>
      <w:r>
        <w:rPr>
          <w:rFonts w:asciiTheme="minorHAnsi" w:hAnsiTheme="minorHAnsi"/>
          <w:sz w:val="24"/>
          <w:szCs w:val="24"/>
        </w:rPr>
        <w:t>8 World Economic Forum at Davos, January 25, 2008 (37 minutes),</w:t>
      </w:r>
    </w:p>
    <w:p w:rsidR="00CE68D4" w:rsidRPr="00270655" w:rsidRDefault="00E70006" w:rsidP="00DA7F4A">
      <w:pPr>
        <w:pStyle w:val="NumberedList"/>
        <w:widowControl w:val="0"/>
        <w:tabs>
          <w:tab w:val="clear" w:pos="380"/>
          <w:tab w:val="clear" w:pos="560"/>
        </w:tabs>
        <w:spacing w:before="0"/>
        <w:rPr>
          <w:rFonts w:asciiTheme="minorHAnsi" w:hAnsiTheme="minorHAnsi"/>
          <w:color w:val="0000FF"/>
          <w:sz w:val="24"/>
          <w:szCs w:val="24"/>
          <w:u w:val="single"/>
        </w:rPr>
      </w:pPr>
      <w:hyperlink r:id="rId21" w:history="1">
        <w:r w:rsidR="00270655" w:rsidRPr="00270655">
          <w:rPr>
            <w:rStyle w:val="Hyperlink"/>
            <w:rFonts w:asciiTheme="minorHAnsi" w:hAnsiTheme="minorHAnsi"/>
            <w:sz w:val="24"/>
            <w:szCs w:val="24"/>
          </w:rPr>
          <w:t>http://www.youtube.com/watch?v=Ql-Mtlx31e8</w:t>
        </w:r>
      </w:hyperlink>
    </w:p>
    <w:p w:rsidR="008816CB" w:rsidRPr="00270655" w:rsidRDefault="008816CB" w:rsidP="00DA7F4A"/>
    <w:p w:rsidR="00CE68D4" w:rsidRPr="00270655" w:rsidRDefault="00CE68D4" w:rsidP="00DA7F4A">
      <w:r w:rsidRPr="00270655">
        <w:t xml:space="preserve">Paul </w:t>
      </w:r>
      <w:proofErr w:type="spellStart"/>
      <w:r w:rsidRPr="00270655">
        <w:t>Polman</w:t>
      </w:r>
      <w:proofErr w:type="spellEnd"/>
      <w:r w:rsidRPr="00270655">
        <w:t xml:space="preserve">, </w:t>
      </w:r>
      <w:r w:rsidR="00B15BA4">
        <w:t>“</w:t>
      </w:r>
      <w:r w:rsidRPr="00270655">
        <w:t>Unilever Sustainable Living Plan,</w:t>
      </w:r>
      <w:r w:rsidR="004E5EDF">
        <w:t>” presentation at</w:t>
      </w:r>
      <w:r w:rsidRPr="00270655">
        <w:t xml:space="preserve"> The One Young World Summit</w:t>
      </w:r>
      <w:r w:rsidR="004E5EDF">
        <w:t>,</w:t>
      </w:r>
      <w:r w:rsidRPr="00270655">
        <w:t xml:space="preserve"> </w:t>
      </w:r>
      <w:proofErr w:type="gramStart"/>
      <w:r w:rsidRPr="00270655">
        <w:t>2014</w:t>
      </w:r>
      <w:r w:rsidR="00270655">
        <w:t xml:space="preserve"> </w:t>
      </w:r>
      <w:r w:rsidRPr="00270655">
        <w:t xml:space="preserve"> </w:t>
      </w:r>
      <w:r w:rsidR="00270655">
        <w:t>(</w:t>
      </w:r>
      <w:proofErr w:type="gramEnd"/>
      <w:r w:rsidR="00270655">
        <w:t xml:space="preserve">39 minutes), </w:t>
      </w:r>
      <w:hyperlink r:id="rId22" w:history="1">
        <w:r w:rsidRPr="00270655">
          <w:rPr>
            <w:rStyle w:val="Hyperlink"/>
          </w:rPr>
          <w:t>https://www.youtube.com/watch?v=iSuaBHo11vE</w:t>
        </w:r>
      </w:hyperlink>
    </w:p>
    <w:p w:rsidR="00CE68D4" w:rsidRPr="00270655" w:rsidRDefault="00270655" w:rsidP="00DA7F4A">
      <w:r w:rsidRPr="00270655">
        <w:t>“</w:t>
      </w:r>
      <w:r w:rsidRPr="00270655">
        <w:rPr>
          <w:lang w:val="en"/>
        </w:rPr>
        <w:t xml:space="preserve">Ensuring that the progress of today does not compromise the development of tomorrow is a great responsibility facing the One Young World delegation. Unilever CEO Paul </w:t>
      </w:r>
      <w:proofErr w:type="spellStart"/>
      <w:r w:rsidRPr="00270655">
        <w:rPr>
          <w:lang w:val="en"/>
        </w:rPr>
        <w:t>Polman</w:t>
      </w:r>
      <w:proofErr w:type="spellEnd"/>
      <w:r w:rsidRPr="00270655">
        <w:rPr>
          <w:lang w:val="en"/>
        </w:rPr>
        <w:t xml:space="preserve"> addresses the need to make sustainable living commonplace and how young people are critical to driving change.</w:t>
      </w:r>
      <w:r w:rsidRPr="00270655">
        <w:t>”</w:t>
      </w:r>
    </w:p>
    <w:p w:rsidR="00270655" w:rsidRPr="00270655" w:rsidRDefault="00270655" w:rsidP="00DA7F4A"/>
    <w:p w:rsidR="00DA7F4A" w:rsidRPr="00270655" w:rsidRDefault="00B15BA4" w:rsidP="00DA7F4A">
      <w:r w:rsidRPr="00270655">
        <w:t>SHRM Foundation</w:t>
      </w:r>
      <w:r>
        <w:t>,</w:t>
      </w:r>
      <w:r w:rsidRPr="00270655">
        <w:t xml:space="preserve"> </w:t>
      </w:r>
      <w:r>
        <w:t>“</w:t>
      </w:r>
      <w:r w:rsidR="00DA7F4A" w:rsidRPr="00270655">
        <w:rPr>
          <w:rFonts w:cs="Arial"/>
        </w:rPr>
        <w:t>Doing Well by Doing Good: Global Sustainability at Aditya Birla Group</w:t>
      </w:r>
      <w:r>
        <w:t>”</w:t>
      </w:r>
      <w:r w:rsidR="00DA7F4A" w:rsidRPr="00270655">
        <w:t xml:space="preserve"> (2</w:t>
      </w:r>
      <w:r w:rsidR="00270655">
        <w:t xml:space="preserve">0 </w:t>
      </w:r>
      <w:r w:rsidR="00253102">
        <w:t>m</w:t>
      </w:r>
      <w:r w:rsidR="00270655">
        <w:t xml:space="preserve">inutes), </w:t>
      </w:r>
      <w:hyperlink r:id="rId23" w:history="1">
        <w:r w:rsidR="00270655" w:rsidRPr="00270655">
          <w:rPr>
            <w:rStyle w:val="Hyperlink"/>
          </w:rPr>
          <w:t>http://www.shrm.org/about/foundation/products/pages/globalsustainabilitydvd.aspx</w:t>
        </w:r>
      </w:hyperlink>
    </w:p>
    <w:p w:rsidR="00DA7F4A" w:rsidRPr="00270655" w:rsidRDefault="00DA7F4A" w:rsidP="00DA7F4A">
      <w:r w:rsidRPr="00270655">
        <w:t>“</w:t>
      </w:r>
      <w:r w:rsidRPr="00270655">
        <w:rPr>
          <w:rFonts w:cs="Arial"/>
        </w:rPr>
        <w:t>The SHRM Foundation traveled to Mumbai, India</w:t>
      </w:r>
      <w:r w:rsidR="00B15BA4">
        <w:rPr>
          <w:rFonts w:cs="Arial"/>
        </w:rPr>
        <w:t>,</w:t>
      </w:r>
      <w:r w:rsidRPr="00270655">
        <w:rPr>
          <w:rFonts w:cs="Arial"/>
        </w:rPr>
        <w:t xml:space="preserve"> to learn how a global conglomerate with a storied history of doing well by doing good</w:t>
      </w:r>
      <w:r w:rsidR="00B15BA4">
        <w:rPr>
          <w:rFonts w:cs="Arial"/>
        </w:rPr>
        <w:t>—</w:t>
      </w:r>
      <w:r w:rsidRPr="00270655">
        <w:rPr>
          <w:rFonts w:cs="Arial"/>
        </w:rPr>
        <w:t>Aditya Birla Group</w:t>
      </w:r>
      <w:r w:rsidR="00B15BA4">
        <w:rPr>
          <w:rFonts w:cs="Arial"/>
        </w:rPr>
        <w:t>—</w:t>
      </w:r>
      <w:r w:rsidRPr="00270655">
        <w:rPr>
          <w:rFonts w:cs="Arial"/>
        </w:rPr>
        <w:t>translates global sustainability into concrete actions.</w:t>
      </w:r>
      <w:r w:rsidRPr="00270655">
        <w:t>”</w:t>
      </w:r>
    </w:p>
    <w:p w:rsidR="00CE68D4" w:rsidRPr="00270655" w:rsidRDefault="00CE68D4" w:rsidP="00DA7F4A"/>
    <w:p w:rsidR="008816CB" w:rsidRPr="00E67F64" w:rsidRDefault="008816CB" w:rsidP="008816CB">
      <w:pPr>
        <w:pStyle w:val="TOCHead1"/>
        <w:widowControl w:val="0"/>
        <w:spacing w:line="240" w:lineRule="auto"/>
        <w:ind w:left="0" w:firstLine="0"/>
        <w:rPr>
          <w:rFonts w:asciiTheme="minorHAnsi" w:hAnsiTheme="minorHAnsi"/>
          <w:b/>
          <w:smallCaps/>
          <w:sz w:val="28"/>
          <w:szCs w:val="28"/>
        </w:rPr>
      </w:pPr>
      <w:r w:rsidRPr="00E67F64">
        <w:rPr>
          <w:rFonts w:asciiTheme="minorHAnsi" w:hAnsiTheme="minorHAnsi"/>
          <w:b/>
          <w:smallCaps/>
          <w:sz w:val="28"/>
          <w:szCs w:val="28"/>
        </w:rPr>
        <w:t xml:space="preserve">Chapter 8:  </w:t>
      </w:r>
      <w:r>
        <w:rPr>
          <w:rFonts w:asciiTheme="minorHAnsi" w:hAnsiTheme="minorHAnsi"/>
          <w:b/>
          <w:smallCaps/>
          <w:sz w:val="28"/>
          <w:szCs w:val="28"/>
        </w:rPr>
        <w:t>Incentives and Compliance</w:t>
      </w:r>
    </w:p>
    <w:p w:rsidR="008816CB" w:rsidRDefault="008816CB" w:rsidP="00DA7F4A"/>
    <w:p w:rsidR="00270655" w:rsidRDefault="00B15BA4" w:rsidP="00DA7F4A">
      <w:r>
        <w:t>“</w:t>
      </w:r>
      <w:r w:rsidR="005B762F" w:rsidRPr="00270655">
        <w:t>Is Wal-Mart Good for America?</w:t>
      </w:r>
      <w:r>
        <w:t>”</w:t>
      </w:r>
      <w:r w:rsidR="005B762F" w:rsidRPr="0084657A">
        <w:t xml:space="preserve"> </w:t>
      </w:r>
      <w:r>
        <w:rPr>
          <w:i/>
        </w:rPr>
        <w:t>Frontline</w:t>
      </w:r>
      <w:r>
        <w:t xml:space="preserve"> </w:t>
      </w:r>
      <w:r w:rsidR="007800EB">
        <w:t>(</w:t>
      </w:r>
      <w:r w:rsidR="00253102">
        <w:t>1 hour 3</w:t>
      </w:r>
      <w:r w:rsidR="007800EB">
        <w:t xml:space="preserve">0 minutes), </w:t>
      </w:r>
      <w:hyperlink r:id="rId24" w:history="1">
        <w:r w:rsidR="007800EB" w:rsidRPr="00CB3A85">
          <w:rPr>
            <w:rStyle w:val="Hyperlink"/>
          </w:rPr>
          <w:t>http://www.pbs.org/wgbh/pages/frontline/shows/walmart/view/</w:t>
        </w:r>
      </w:hyperlink>
      <w:r w:rsidR="007800EB">
        <w:t xml:space="preserve"> </w:t>
      </w:r>
    </w:p>
    <w:p w:rsidR="008816CB" w:rsidRDefault="00B15BA4" w:rsidP="00DA7F4A">
      <w:r>
        <w:rPr>
          <w:i/>
        </w:rPr>
        <w:t>Frontline</w:t>
      </w:r>
      <w:r w:rsidRPr="0084657A">
        <w:t xml:space="preserve"> </w:t>
      </w:r>
      <w:r w:rsidR="00270655">
        <w:t xml:space="preserve">is an </w:t>
      </w:r>
      <w:r w:rsidR="005B762F" w:rsidRPr="0084657A">
        <w:t>award-winning documentary service</w:t>
      </w:r>
      <w:r w:rsidR="00270655">
        <w:t>. This edition investigates the</w:t>
      </w:r>
      <w:r w:rsidR="005B762F" w:rsidRPr="0084657A">
        <w:t xml:space="preserve"> implications of </w:t>
      </w:r>
      <w:r w:rsidR="00270655">
        <w:t>Walmart’s</w:t>
      </w:r>
      <w:r w:rsidR="005B762F" w:rsidRPr="0084657A">
        <w:t xml:space="preserve"> operations and the impact “everyday low prices</w:t>
      </w:r>
      <w:r w:rsidR="007800EB">
        <w:t>” ha</w:t>
      </w:r>
      <w:r>
        <w:t>ve</w:t>
      </w:r>
      <w:r w:rsidR="007800EB">
        <w:t xml:space="preserve"> on multiple stakeholders.</w:t>
      </w:r>
    </w:p>
    <w:p w:rsidR="007800EB" w:rsidRPr="00074C67" w:rsidRDefault="007800EB" w:rsidP="00DA7F4A"/>
    <w:p w:rsidR="008816CB" w:rsidRPr="00E67F64" w:rsidRDefault="008816CB" w:rsidP="008816CB">
      <w:pPr>
        <w:pStyle w:val="TOCHead1"/>
        <w:widowControl w:val="0"/>
        <w:spacing w:line="240" w:lineRule="auto"/>
        <w:ind w:left="0" w:firstLine="0"/>
        <w:rPr>
          <w:rFonts w:asciiTheme="minorHAnsi" w:hAnsiTheme="minorHAnsi"/>
          <w:b/>
          <w:smallCaps/>
          <w:sz w:val="28"/>
          <w:szCs w:val="28"/>
        </w:rPr>
      </w:pPr>
      <w:r w:rsidRPr="00E67F64">
        <w:rPr>
          <w:rFonts w:asciiTheme="minorHAnsi" w:hAnsiTheme="minorHAnsi"/>
          <w:b/>
          <w:smallCaps/>
          <w:sz w:val="28"/>
          <w:szCs w:val="28"/>
        </w:rPr>
        <w:t>Chapter 9:  Accountability</w:t>
      </w:r>
    </w:p>
    <w:p w:rsidR="008816CB" w:rsidRDefault="008816CB" w:rsidP="00DA7F4A"/>
    <w:p w:rsidR="00CB4670" w:rsidRPr="00074C67" w:rsidRDefault="00253102" w:rsidP="00DA7F4A">
      <w:r>
        <w:t>“</w:t>
      </w:r>
      <w:r w:rsidR="00CB4670">
        <w:t>Shell in Nigeria,</w:t>
      </w:r>
      <w:r>
        <w:t>”</w:t>
      </w:r>
      <w:r w:rsidR="00CB4670">
        <w:t xml:space="preserve"> Channel 4, May 17, 2009</w:t>
      </w:r>
      <w:r w:rsidR="007800EB">
        <w:t xml:space="preserve"> (10 minutes)</w:t>
      </w:r>
      <w:r w:rsidR="00CB4670">
        <w:t xml:space="preserve">, </w:t>
      </w:r>
      <w:hyperlink r:id="rId25" w:history="1">
        <w:r w:rsidR="00CB4670" w:rsidRPr="00BE00BC">
          <w:rPr>
            <w:rStyle w:val="Hyperlink"/>
          </w:rPr>
          <w:t>http://www.youtube.com/watch?v=5ME1cRpuQQo</w:t>
        </w:r>
      </w:hyperlink>
      <w:r w:rsidR="00CB4670">
        <w:t xml:space="preserve"> </w:t>
      </w:r>
    </w:p>
    <w:p w:rsidR="008816CB" w:rsidRDefault="007800EB" w:rsidP="00DA7F4A">
      <w:r>
        <w:t>Part of a documentary that looks at the impact of Shell’s oil extraction on the Ogoni region of Nigeria.</w:t>
      </w:r>
    </w:p>
    <w:p w:rsidR="007800EB" w:rsidRPr="00074C67" w:rsidRDefault="007800EB" w:rsidP="00DA7F4A"/>
    <w:p w:rsidR="008816CB" w:rsidRPr="00E67F64" w:rsidRDefault="008816CB" w:rsidP="008816CB">
      <w:pPr>
        <w:pStyle w:val="TOCHead1"/>
        <w:widowControl w:val="0"/>
        <w:spacing w:line="240" w:lineRule="auto"/>
        <w:ind w:left="0" w:firstLine="0"/>
        <w:rPr>
          <w:rFonts w:asciiTheme="minorHAnsi" w:hAnsiTheme="minorHAnsi"/>
          <w:b/>
          <w:smallCaps/>
          <w:sz w:val="28"/>
          <w:szCs w:val="28"/>
        </w:rPr>
      </w:pPr>
      <w:r w:rsidRPr="00E67F64">
        <w:rPr>
          <w:rFonts w:asciiTheme="minorHAnsi" w:hAnsiTheme="minorHAnsi"/>
          <w:b/>
          <w:smallCaps/>
          <w:sz w:val="28"/>
          <w:szCs w:val="28"/>
        </w:rPr>
        <w:t>Case</w:t>
      </w:r>
      <w:r w:rsidR="00253102">
        <w:rPr>
          <w:rFonts w:asciiTheme="minorHAnsi" w:hAnsiTheme="minorHAnsi"/>
          <w:b/>
          <w:smallCaps/>
          <w:sz w:val="28"/>
          <w:szCs w:val="28"/>
        </w:rPr>
        <w:t xml:space="preserve"> S</w:t>
      </w:r>
      <w:r w:rsidRPr="00E67F64">
        <w:rPr>
          <w:rFonts w:asciiTheme="minorHAnsi" w:hAnsiTheme="minorHAnsi"/>
          <w:b/>
          <w:smallCaps/>
          <w:sz w:val="28"/>
          <w:szCs w:val="28"/>
        </w:rPr>
        <w:t xml:space="preserve">tudy: </w:t>
      </w:r>
      <w:r>
        <w:rPr>
          <w:rFonts w:asciiTheme="minorHAnsi" w:hAnsiTheme="minorHAnsi"/>
          <w:b/>
          <w:smallCaps/>
          <w:sz w:val="28"/>
          <w:szCs w:val="28"/>
        </w:rPr>
        <w:t>Financial Crisis</w:t>
      </w:r>
    </w:p>
    <w:p w:rsidR="00B27D13" w:rsidRPr="00270655" w:rsidRDefault="00B27D13" w:rsidP="00DA7F4A">
      <w:pPr>
        <w:rPr>
          <w:caps/>
        </w:rPr>
      </w:pPr>
    </w:p>
    <w:p w:rsidR="004E5EDF" w:rsidRDefault="004E5EDF" w:rsidP="004E5EDF">
      <w:pPr>
        <w:pStyle w:val="Author"/>
        <w:widowControl w:val="0"/>
        <w:spacing w:before="0" w:line="240" w:lineRule="auto"/>
        <w:ind w:left="0"/>
        <w:rPr>
          <w:rFonts w:asciiTheme="minorHAnsi" w:hAnsiTheme="minorHAnsi"/>
          <w:i w:val="0"/>
          <w:sz w:val="24"/>
          <w:szCs w:val="24"/>
        </w:rPr>
      </w:pPr>
      <w:r w:rsidRPr="004E5EDF">
        <w:rPr>
          <w:rFonts w:asciiTheme="minorHAnsi" w:hAnsiTheme="minorHAnsi"/>
          <w:i w:val="0"/>
          <w:sz w:val="24"/>
          <w:szCs w:val="24"/>
        </w:rPr>
        <w:t>Jim Cramer interviewed on</w:t>
      </w:r>
      <w:r>
        <w:rPr>
          <w:rFonts w:asciiTheme="minorHAnsi" w:hAnsiTheme="minorHAnsi"/>
          <w:sz w:val="24"/>
          <w:szCs w:val="24"/>
        </w:rPr>
        <w:t xml:space="preserve"> </w:t>
      </w:r>
      <w:r w:rsidRPr="004903CC">
        <w:rPr>
          <w:rFonts w:asciiTheme="minorHAnsi" w:hAnsiTheme="minorHAnsi"/>
          <w:sz w:val="24"/>
          <w:szCs w:val="24"/>
        </w:rPr>
        <w:t>The Daily Show with Jon Stewart</w:t>
      </w:r>
      <w:r w:rsidRPr="00270655">
        <w:rPr>
          <w:rFonts w:asciiTheme="minorHAnsi" w:hAnsiTheme="minorHAnsi"/>
          <w:i w:val="0"/>
          <w:sz w:val="24"/>
          <w:szCs w:val="24"/>
        </w:rPr>
        <w:t>,</w:t>
      </w:r>
      <w:r>
        <w:rPr>
          <w:rFonts w:asciiTheme="minorHAnsi" w:hAnsiTheme="minorHAnsi"/>
          <w:i w:val="0"/>
          <w:sz w:val="24"/>
          <w:szCs w:val="24"/>
        </w:rPr>
        <w:t xml:space="preserve"> </w:t>
      </w:r>
      <w:r w:rsidRPr="004903CC">
        <w:rPr>
          <w:rFonts w:asciiTheme="minorHAnsi" w:hAnsiTheme="minorHAnsi"/>
          <w:i w:val="0"/>
          <w:sz w:val="24"/>
          <w:szCs w:val="24"/>
        </w:rPr>
        <w:t>Comedy Central</w:t>
      </w:r>
      <w:r w:rsidRPr="00253102">
        <w:rPr>
          <w:rFonts w:asciiTheme="minorHAnsi" w:hAnsiTheme="minorHAnsi"/>
          <w:i w:val="0"/>
          <w:sz w:val="24"/>
          <w:szCs w:val="24"/>
        </w:rPr>
        <w:t>,</w:t>
      </w:r>
      <w:r>
        <w:rPr>
          <w:rFonts w:asciiTheme="minorHAnsi" w:hAnsiTheme="minorHAnsi"/>
          <w:i w:val="0"/>
          <w:sz w:val="24"/>
          <w:szCs w:val="24"/>
        </w:rPr>
        <w:t xml:space="preserve"> March 12, 2009:</w:t>
      </w:r>
    </w:p>
    <w:p w:rsidR="004E5EDF" w:rsidRPr="007800EB" w:rsidRDefault="00E70006" w:rsidP="004E5EDF">
      <w:pPr>
        <w:pStyle w:val="ListParagraph"/>
        <w:numPr>
          <w:ilvl w:val="0"/>
          <w:numId w:val="11"/>
        </w:numPr>
      </w:pPr>
      <w:hyperlink r:id="rId26" w:history="1">
        <w:r w:rsidR="004E5EDF" w:rsidRPr="007800EB">
          <w:rPr>
            <w:rStyle w:val="Hyperlink"/>
          </w:rPr>
          <w:t>http://www.cc.com/video-clips/0vqrim/the-daily-show-with-jon-stewart-jim-cramer-pt--1</w:t>
        </w:r>
      </w:hyperlink>
      <w:r w:rsidR="004E5EDF" w:rsidRPr="007800EB">
        <w:t xml:space="preserve"> (2 minutes)</w:t>
      </w:r>
    </w:p>
    <w:p w:rsidR="004E5EDF" w:rsidRPr="007800EB" w:rsidRDefault="00E70006" w:rsidP="004E5EDF">
      <w:pPr>
        <w:pStyle w:val="ListParagraph"/>
        <w:numPr>
          <w:ilvl w:val="0"/>
          <w:numId w:val="11"/>
        </w:numPr>
      </w:pPr>
      <w:hyperlink r:id="rId27" w:history="1">
        <w:r w:rsidR="004E5EDF" w:rsidRPr="007800EB">
          <w:rPr>
            <w:rStyle w:val="Hyperlink"/>
          </w:rPr>
          <w:t>http://www.cc.com/video-clips/iinzrx/the-daily-show-with-jon-stewart-jim-cramer-pt--2</w:t>
        </w:r>
      </w:hyperlink>
      <w:r w:rsidR="004E5EDF" w:rsidRPr="007800EB">
        <w:t xml:space="preserve"> (11 minutes)</w:t>
      </w:r>
    </w:p>
    <w:p w:rsidR="004E5EDF" w:rsidRPr="007800EB" w:rsidRDefault="00E70006" w:rsidP="004E5EDF">
      <w:pPr>
        <w:pStyle w:val="ListParagraph"/>
        <w:numPr>
          <w:ilvl w:val="0"/>
          <w:numId w:val="11"/>
        </w:numPr>
      </w:pPr>
      <w:hyperlink r:id="rId28" w:history="1">
        <w:r w:rsidR="004E5EDF" w:rsidRPr="007800EB">
          <w:rPr>
            <w:rStyle w:val="Hyperlink"/>
          </w:rPr>
          <w:t>http://www.cc.com/video-clips/gliow5/the-daily-show-with-jon-stewart-jim-cramer-pt--3</w:t>
        </w:r>
      </w:hyperlink>
      <w:r w:rsidR="004E5EDF" w:rsidRPr="007800EB">
        <w:t xml:space="preserve"> (2 </w:t>
      </w:r>
      <w:r w:rsidR="004E5EDF">
        <w:t>minutes)</w:t>
      </w:r>
    </w:p>
    <w:p w:rsidR="004E5EDF" w:rsidRPr="007800EB" w:rsidRDefault="004E5EDF" w:rsidP="004E5EDF">
      <w:r w:rsidRPr="007800EB">
        <w:t xml:space="preserve">Jon Stewart’s lambasting of CNBC on </w:t>
      </w:r>
      <w:r w:rsidRPr="004903CC">
        <w:rPr>
          <w:i/>
        </w:rPr>
        <w:t>The Daily Show</w:t>
      </w:r>
      <w:r w:rsidRPr="007800EB">
        <w:t xml:space="preserve"> in March 2009 and his three-part interview of Jim Cramer (host of </w:t>
      </w:r>
      <w:r w:rsidRPr="004903CC">
        <w:rPr>
          <w:i/>
        </w:rPr>
        <w:t>Mad Money</w:t>
      </w:r>
      <w:r w:rsidRPr="007800EB">
        <w:t xml:space="preserve">) is compelling TV. As usual, Stewart employs comedy to great effect. In addition, he confronts Cramer with an honesty and directness that you rarely see on current affairs </w:t>
      </w:r>
      <w:r>
        <w:t>television</w:t>
      </w:r>
      <w:r w:rsidRPr="007800EB">
        <w:t xml:space="preserve"> in the U</w:t>
      </w:r>
      <w:r>
        <w:t xml:space="preserve">nited </w:t>
      </w:r>
      <w:r w:rsidRPr="007800EB">
        <w:t>S</w:t>
      </w:r>
      <w:r>
        <w:t>tates</w:t>
      </w:r>
      <w:r w:rsidRPr="007800EB">
        <w:t xml:space="preserve">. Stewart articulates succinctly the behavior of Wall Street that led directly to the </w:t>
      </w:r>
      <w:r>
        <w:t>f</w:t>
      </w:r>
      <w:r w:rsidRPr="007800EB">
        <w:t xml:space="preserve">inancial </w:t>
      </w:r>
      <w:r>
        <w:t>c</w:t>
      </w:r>
      <w:r w:rsidRPr="007800EB">
        <w:t xml:space="preserve">risis, but </w:t>
      </w:r>
      <w:r>
        <w:t xml:space="preserve">he </w:t>
      </w:r>
      <w:r w:rsidRPr="007800EB">
        <w:t>also skewers Cramer (and CNBC) for becoming part of the problem rather than being the journalists they purport to be. As a result, the interview is both entertaining and uncomfortable to watch because Stewart so completely undermines what it is that must get Cramer out of bed every morning to do his show.</w:t>
      </w:r>
    </w:p>
    <w:p w:rsidR="004E5EDF" w:rsidRDefault="004E5EDF" w:rsidP="004E5EDF">
      <w:pPr>
        <w:rPr>
          <w:i/>
        </w:rPr>
      </w:pPr>
    </w:p>
    <w:p w:rsidR="007800EB" w:rsidRDefault="00B27D13" w:rsidP="004E5EDF">
      <w:pPr>
        <w:rPr>
          <w:caps/>
        </w:rPr>
      </w:pPr>
      <w:r w:rsidRPr="004903CC">
        <w:rPr>
          <w:i/>
        </w:rPr>
        <w:t>Inside Job</w:t>
      </w:r>
      <w:r w:rsidRPr="00270655">
        <w:t>, Sony Pictures Classics</w:t>
      </w:r>
      <w:r w:rsidR="007800EB">
        <w:t xml:space="preserve">, </w:t>
      </w:r>
      <w:r w:rsidRPr="00270655">
        <w:rPr>
          <w:caps/>
        </w:rPr>
        <w:t>2008</w:t>
      </w:r>
      <w:r w:rsidR="007800EB">
        <w:rPr>
          <w:caps/>
        </w:rPr>
        <w:t xml:space="preserve"> (</w:t>
      </w:r>
      <w:r w:rsidR="007800EB" w:rsidRPr="007800EB">
        <w:t>1 hour 37 minutes</w:t>
      </w:r>
      <w:r w:rsidR="007800EB">
        <w:rPr>
          <w:caps/>
        </w:rPr>
        <w:t xml:space="preserve">), </w:t>
      </w:r>
      <w:hyperlink r:id="rId29" w:history="1">
        <w:r w:rsidR="007800EB" w:rsidRPr="00270655">
          <w:rPr>
            <w:rStyle w:val="Hyperlink"/>
          </w:rPr>
          <w:t>http://www.sonyclassics.com/insidejob/</w:t>
        </w:r>
      </w:hyperlink>
    </w:p>
    <w:p w:rsidR="0065782F" w:rsidRPr="00270655" w:rsidRDefault="00B27D13" w:rsidP="004E5EDF">
      <w:pPr>
        <w:rPr>
          <w:i/>
        </w:rPr>
      </w:pPr>
      <w:r w:rsidRPr="00270655">
        <w:t xml:space="preserve">“From Academy Award® nominated filmmaker Charles Ferguson (“No End </w:t>
      </w:r>
      <w:proofErr w:type="gramStart"/>
      <w:r w:rsidRPr="00270655">
        <w:t>In</w:t>
      </w:r>
      <w:proofErr w:type="gramEnd"/>
      <w:r w:rsidRPr="00270655">
        <w:t xml:space="preserve"> Sight”) comes INSIDE JOB, the first film to expose the shocking truth behind the economic crisis of 2008. The global financial meltdown, at a cost of over $20 trillion, resulted in millions of people losing their homes and jobs. Through extensive research and interviews with major financial insiders, politicians and journalists, INSIDE JOB traces the rise of a rogue industry.”  </w:t>
      </w:r>
    </w:p>
    <w:p w:rsidR="0065782F" w:rsidRPr="007800EB" w:rsidRDefault="0065782F" w:rsidP="00DA7F4A">
      <w:pPr>
        <w:pStyle w:val="Author"/>
        <w:widowControl w:val="0"/>
        <w:spacing w:before="0" w:line="240" w:lineRule="auto"/>
        <w:ind w:left="0"/>
        <w:rPr>
          <w:rFonts w:asciiTheme="minorHAnsi" w:hAnsiTheme="minorHAnsi"/>
          <w:i w:val="0"/>
          <w:sz w:val="24"/>
          <w:szCs w:val="24"/>
        </w:rPr>
      </w:pPr>
    </w:p>
    <w:p w:rsidR="0065782F" w:rsidRPr="00270655" w:rsidRDefault="0065782F" w:rsidP="00DA7F4A">
      <w:pPr>
        <w:pStyle w:val="Author"/>
        <w:widowControl w:val="0"/>
        <w:spacing w:before="0" w:line="240" w:lineRule="auto"/>
        <w:ind w:left="0"/>
        <w:rPr>
          <w:rFonts w:asciiTheme="minorHAnsi" w:hAnsiTheme="minorHAnsi"/>
          <w:i w:val="0"/>
          <w:sz w:val="24"/>
          <w:szCs w:val="24"/>
        </w:rPr>
      </w:pPr>
    </w:p>
    <w:tbl>
      <w:tblPr>
        <w:tblW w:w="0" w:type="auto"/>
        <w:jc w:val="center"/>
        <w:tblCellSpacing w:w="21" w:type="dxa"/>
        <w:tblBorders>
          <w:top w:val="outset" w:sz="18" w:space="0" w:color="auto"/>
          <w:left w:val="outset" w:sz="18" w:space="0" w:color="auto"/>
          <w:bottom w:val="outset" w:sz="18" w:space="0" w:color="auto"/>
          <w:right w:val="outset" w:sz="18" w:space="0" w:color="auto"/>
          <w:insideH w:val="outset" w:sz="18" w:space="0" w:color="auto"/>
          <w:insideV w:val="outset" w:sz="18" w:space="0" w:color="auto"/>
        </w:tblBorders>
        <w:shd w:val="clear" w:color="auto" w:fill="EEECE1"/>
        <w:tblCellMar>
          <w:top w:w="288" w:type="dxa"/>
          <w:left w:w="288" w:type="dxa"/>
          <w:bottom w:w="288" w:type="dxa"/>
          <w:right w:w="288" w:type="dxa"/>
        </w:tblCellMar>
        <w:tblLook w:val="04A0" w:firstRow="1" w:lastRow="0" w:firstColumn="1" w:lastColumn="0" w:noHBand="0" w:noVBand="1"/>
      </w:tblPr>
      <w:tblGrid>
        <w:gridCol w:w="9314"/>
      </w:tblGrid>
      <w:tr w:rsidR="008816CB" w:rsidRPr="00074C67" w:rsidTr="00270655">
        <w:trPr>
          <w:tblCellSpacing w:w="21" w:type="dxa"/>
          <w:jc w:val="center"/>
        </w:trPr>
        <w:tc>
          <w:tcPr>
            <w:tcW w:w="9576" w:type="dxa"/>
            <w:shd w:val="clear" w:color="auto" w:fill="EEECE1"/>
            <w:vAlign w:val="center"/>
          </w:tcPr>
          <w:p w:rsidR="008816CB" w:rsidRPr="00074C67" w:rsidRDefault="008816CB" w:rsidP="00270655">
            <w:pPr>
              <w:autoSpaceDE w:val="0"/>
              <w:autoSpaceDN w:val="0"/>
              <w:adjustRightInd w:val="0"/>
              <w:jc w:val="center"/>
              <w:rPr>
                <w:b/>
                <w:bCs/>
                <w:iCs/>
                <w:smallCaps/>
                <w:sz w:val="40"/>
                <w:szCs w:val="40"/>
              </w:rPr>
            </w:pPr>
            <w:r w:rsidRPr="00074C67">
              <w:rPr>
                <w:b/>
                <w:bCs/>
                <w:iCs/>
                <w:smallCaps/>
                <w:sz w:val="40"/>
                <w:szCs w:val="40"/>
              </w:rPr>
              <w:t>Part IV: A Strategic Perspective</w:t>
            </w:r>
          </w:p>
        </w:tc>
      </w:tr>
    </w:tbl>
    <w:p w:rsidR="008816CB" w:rsidRPr="00074C67" w:rsidRDefault="008816CB" w:rsidP="008816CB"/>
    <w:p w:rsidR="00787536" w:rsidRPr="00787536" w:rsidRDefault="008816CB" w:rsidP="00787536">
      <w:pPr>
        <w:pStyle w:val="TOCHead1"/>
        <w:widowControl w:val="0"/>
        <w:spacing w:line="240" w:lineRule="auto"/>
        <w:ind w:left="0" w:firstLine="0"/>
        <w:rPr>
          <w:rFonts w:asciiTheme="minorHAnsi" w:hAnsiTheme="minorHAnsi"/>
          <w:b/>
          <w:smallCaps/>
          <w:sz w:val="28"/>
          <w:szCs w:val="28"/>
        </w:rPr>
      </w:pPr>
      <w:r w:rsidRPr="00787536">
        <w:rPr>
          <w:rFonts w:asciiTheme="minorHAnsi" w:hAnsiTheme="minorHAnsi"/>
          <w:b/>
          <w:smallCaps/>
          <w:sz w:val="28"/>
          <w:szCs w:val="28"/>
        </w:rPr>
        <w:t>Chapter 10:  Strategy + CSR</w:t>
      </w:r>
      <w:r w:rsidR="00787536" w:rsidRPr="00787536">
        <w:rPr>
          <w:rFonts w:asciiTheme="minorHAnsi" w:hAnsiTheme="minorHAnsi"/>
          <w:b/>
          <w:smallCaps/>
          <w:sz w:val="28"/>
          <w:szCs w:val="28"/>
        </w:rPr>
        <w:t xml:space="preserve"> and Chapter 11:  CSR as a Strategic Filter</w:t>
      </w:r>
    </w:p>
    <w:p w:rsidR="008816CB" w:rsidRDefault="008816CB" w:rsidP="00DA7F4A"/>
    <w:p w:rsidR="00CB4670" w:rsidRDefault="00CB4670" w:rsidP="00DA7F4A">
      <w:r>
        <w:t xml:space="preserve">Michael </w:t>
      </w:r>
      <w:r w:rsidR="00454DF9">
        <w:t xml:space="preserve">E. </w:t>
      </w:r>
      <w:r>
        <w:t>Porter</w:t>
      </w:r>
      <w:r w:rsidR="004E5EDF">
        <w:t xml:space="preserve"> (interview)</w:t>
      </w:r>
      <w:r>
        <w:t xml:space="preserve">, </w:t>
      </w:r>
      <w:r w:rsidR="00253102">
        <w:t>“</w:t>
      </w:r>
      <w:r>
        <w:t>The Five Competitive Forces That Shape Strategy,</w:t>
      </w:r>
      <w:r w:rsidR="00253102">
        <w:t>”</w:t>
      </w:r>
      <w:r w:rsidR="00533E1D">
        <w:t xml:space="preserve"> </w:t>
      </w:r>
      <w:r w:rsidR="00533E1D" w:rsidRPr="004903CC">
        <w:rPr>
          <w:i/>
        </w:rPr>
        <w:t>Harvard Business Review</w:t>
      </w:r>
      <w:r w:rsidR="00533E1D">
        <w:t xml:space="preserve">, </w:t>
      </w:r>
      <w:r>
        <w:t>June 30, 2008</w:t>
      </w:r>
      <w:r w:rsidR="00787536">
        <w:t xml:space="preserve"> (13 minutes)</w:t>
      </w:r>
      <w:r>
        <w:t xml:space="preserve">, </w:t>
      </w:r>
      <w:hyperlink r:id="rId30" w:history="1">
        <w:r w:rsidRPr="00BE00BC">
          <w:rPr>
            <w:rStyle w:val="Hyperlink"/>
          </w:rPr>
          <w:t>http://www.youtube.com/watch?v=mYF2_FBCvXw</w:t>
        </w:r>
      </w:hyperlink>
      <w:r>
        <w:t xml:space="preserve"> </w:t>
      </w:r>
    </w:p>
    <w:p w:rsidR="00CB4670" w:rsidRDefault="00CB4670" w:rsidP="00DA7F4A"/>
    <w:p w:rsidR="00533E1D" w:rsidRDefault="00253102" w:rsidP="00533E1D">
      <w:r>
        <w:t xml:space="preserve">“Tobacco,” </w:t>
      </w:r>
      <w:r w:rsidR="00533E1D" w:rsidRPr="004903CC">
        <w:rPr>
          <w:i/>
        </w:rPr>
        <w:t>Last Week Tonight with John Oliver</w:t>
      </w:r>
      <w:r>
        <w:t>,</w:t>
      </w:r>
      <w:r w:rsidR="00533E1D">
        <w:t xml:space="preserve"> </w:t>
      </w:r>
      <w:r w:rsidR="00533E1D" w:rsidRPr="004903CC">
        <w:t>HBO</w:t>
      </w:r>
      <w:r w:rsidR="00533E1D" w:rsidRPr="00253102">
        <w:t>,</w:t>
      </w:r>
      <w:r w:rsidR="00533E1D">
        <w:t xml:space="preserve"> February 15, 2015 (18 minutes), </w:t>
      </w:r>
      <w:hyperlink r:id="rId31" w:history="1">
        <w:r w:rsidR="00533E1D" w:rsidRPr="00CB3A85">
          <w:rPr>
            <w:rStyle w:val="Hyperlink"/>
          </w:rPr>
          <w:t>https://www.youtube.com/watch?v=6UsHHOCH4q8</w:t>
        </w:r>
      </w:hyperlink>
    </w:p>
    <w:p w:rsidR="00533E1D" w:rsidRDefault="00533E1D" w:rsidP="00533E1D">
      <w:r>
        <w:t xml:space="preserve">A look at the tactics employed by the tobacco industry to continue growing its revenues while preventing authorities from regulating its packaging. </w:t>
      </w:r>
      <w:r w:rsidR="00253102">
        <w:t>This is a</w:t>
      </w:r>
      <w:r>
        <w:t xml:space="preserve"> good example of an industry that has passed its </w:t>
      </w:r>
      <w:r w:rsidRPr="00533E1D">
        <w:rPr>
          <w:i/>
        </w:rPr>
        <w:t xml:space="preserve">CSR </w:t>
      </w:r>
      <w:r w:rsidR="00253102">
        <w:rPr>
          <w:i/>
        </w:rPr>
        <w:t>t</w:t>
      </w:r>
      <w:r w:rsidRPr="00533E1D">
        <w:rPr>
          <w:i/>
        </w:rPr>
        <w:t>hreshold</w:t>
      </w:r>
      <w:r>
        <w:t>.</w:t>
      </w:r>
    </w:p>
    <w:p w:rsidR="00533E1D" w:rsidRPr="00533E1D" w:rsidRDefault="00533E1D" w:rsidP="00533E1D">
      <w:pPr>
        <w:rPr>
          <w:b/>
        </w:rPr>
      </w:pPr>
      <w:r w:rsidRPr="00533E1D">
        <w:rPr>
          <w:b/>
        </w:rPr>
        <w:t>Caution: This is a comedy program and involves strong language.</w:t>
      </w:r>
    </w:p>
    <w:p w:rsidR="00533E1D" w:rsidRPr="00074C67" w:rsidRDefault="00533E1D" w:rsidP="00DA7F4A"/>
    <w:p w:rsidR="00454DF9" w:rsidRPr="00074C67" w:rsidRDefault="00454DF9" w:rsidP="00454DF9">
      <w:r>
        <w:lastRenderedPageBreak/>
        <w:t xml:space="preserve">“What Is Strategy?” </w:t>
      </w:r>
      <w:r w:rsidRPr="004903CC">
        <w:t>Brigham Young University</w:t>
      </w:r>
      <w:r w:rsidRPr="00253102">
        <w:t>,</w:t>
      </w:r>
      <w:r>
        <w:t xml:space="preserve"> July 27, 2012 (9 minutes), </w:t>
      </w:r>
      <w:hyperlink r:id="rId32" w:history="1">
        <w:r w:rsidRPr="00BE00BC">
          <w:rPr>
            <w:rStyle w:val="Hyperlink"/>
          </w:rPr>
          <w:t>http://www.youtube.com/watch?v=4D_Yuif1C1c</w:t>
        </w:r>
      </w:hyperlink>
      <w:r>
        <w:t xml:space="preserve"> </w:t>
      </w:r>
    </w:p>
    <w:p w:rsidR="00454DF9" w:rsidRDefault="00454DF9" w:rsidP="00454DF9"/>
    <w:p w:rsidR="008816CB" w:rsidRPr="00E67F64" w:rsidRDefault="008816CB" w:rsidP="008816CB">
      <w:pPr>
        <w:pStyle w:val="TOCHead1"/>
        <w:widowControl w:val="0"/>
        <w:spacing w:line="240" w:lineRule="auto"/>
        <w:ind w:left="0" w:firstLine="0"/>
        <w:rPr>
          <w:rFonts w:asciiTheme="minorHAnsi" w:hAnsiTheme="minorHAnsi"/>
          <w:b/>
          <w:smallCaps/>
          <w:sz w:val="28"/>
          <w:szCs w:val="24"/>
        </w:rPr>
      </w:pPr>
      <w:r w:rsidRPr="00E67F64">
        <w:rPr>
          <w:rFonts w:asciiTheme="minorHAnsi" w:hAnsiTheme="minorHAnsi"/>
          <w:b/>
          <w:smallCaps/>
          <w:sz w:val="28"/>
          <w:szCs w:val="24"/>
        </w:rPr>
        <w:t>Chapter 12:  Strategic CSR</w:t>
      </w:r>
    </w:p>
    <w:p w:rsidR="008816CB" w:rsidRPr="00074C67" w:rsidRDefault="008816CB" w:rsidP="00DA7F4A"/>
    <w:p w:rsidR="008816CB" w:rsidRDefault="00253102" w:rsidP="00DA7F4A">
      <w:r>
        <w:t>“</w:t>
      </w:r>
      <w:r w:rsidR="00CB4670">
        <w:t>T</w:t>
      </w:r>
      <w:r w:rsidR="00454DF9">
        <w:t>OMS</w:t>
      </w:r>
      <w:r w:rsidR="00CB4670">
        <w:t xml:space="preserve"> Shoes: </w:t>
      </w:r>
      <w:r w:rsidR="002662FD">
        <w:t xml:space="preserve">Why </w:t>
      </w:r>
      <w:r w:rsidR="00CB4670" w:rsidRPr="002662FD">
        <w:rPr>
          <w:i/>
        </w:rPr>
        <w:t>Buy One, Give One</w:t>
      </w:r>
      <w:r w:rsidR="00CB4670" w:rsidRPr="00CB4670">
        <w:t xml:space="preserve"> Companies Don</w:t>
      </w:r>
      <w:r>
        <w:t>’</w:t>
      </w:r>
      <w:r w:rsidR="00CB4670" w:rsidRPr="00CB4670">
        <w:t>t Help Anyone</w:t>
      </w:r>
      <w:r w:rsidR="00CB4670">
        <w:t>,</w:t>
      </w:r>
      <w:r>
        <w:t>”</w:t>
      </w:r>
      <w:r w:rsidR="00CB4670">
        <w:t xml:space="preserve"> </w:t>
      </w:r>
      <w:r w:rsidR="00CB4670" w:rsidRPr="004903CC">
        <w:t>TruTV</w:t>
      </w:r>
      <w:r w:rsidR="00CB4670" w:rsidRPr="00253102">
        <w:t xml:space="preserve">, </w:t>
      </w:r>
      <w:r w:rsidR="00CB4670">
        <w:t>September 25, 2015</w:t>
      </w:r>
      <w:r w:rsidR="00787536">
        <w:t xml:space="preserve"> (4 minutes)</w:t>
      </w:r>
      <w:r w:rsidR="00CB4670">
        <w:t xml:space="preserve">: </w:t>
      </w:r>
      <w:hyperlink r:id="rId33" w:history="1">
        <w:r w:rsidR="00CB4670" w:rsidRPr="00BE00BC">
          <w:rPr>
            <w:rStyle w:val="Hyperlink"/>
          </w:rPr>
          <w:t>https://www.youtube.com/watch?v=hX0g66MWbrk</w:t>
        </w:r>
      </w:hyperlink>
    </w:p>
    <w:p w:rsidR="00CB4670" w:rsidRDefault="002662FD" w:rsidP="00DA7F4A">
      <w:r>
        <w:t xml:space="preserve">This video is a good example of why for-profit firms create more value than charitable organizations and, as such, why philanthropy is not a central part of </w:t>
      </w:r>
      <w:r w:rsidRPr="002662FD">
        <w:rPr>
          <w:i/>
        </w:rPr>
        <w:t>strategic CSR</w:t>
      </w:r>
      <w:r>
        <w:t>.</w:t>
      </w:r>
    </w:p>
    <w:p w:rsidR="002662FD" w:rsidRPr="00074C67" w:rsidRDefault="002662FD" w:rsidP="00DA7F4A"/>
    <w:p w:rsidR="008816CB" w:rsidRPr="00E67F64" w:rsidRDefault="008816CB" w:rsidP="008816CB">
      <w:pPr>
        <w:pStyle w:val="TOCHead1"/>
        <w:widowControl w:val="0"/>
        <w:spacing w:line="240" w:lineRule="auto"/>
        <w:ind w:left="0" w:firstLine="0"/>
        <w:rPr>
          <w:rFonts w:asciiTheme="minorHAnsi" w:hAnsiTheme="minorHAnsi"/>
          <w:b/>
          <w:smallCaps/>
          <w:sz w:val="28"/>
          <w:szCs w:val="24"/>
        </w:rPr>
      </w:pPr>
      <w:r w:rsidRPr="00E67F64">
        <w:rPr>
          <w:rFonts w:asciiTheme="minorHAnsi" w:hAnsiTheme="minorHAnsi"/>
          <w:b/>
          <w:smallCaps/>
          <w:sz w:val="28"/>
          <w:szCs w:val="24"/>
        </w:rPr>
        <w:t>Case</w:t>
      </w:r>
      <w:r w:rsidR="00253102">
        <w:rPr>
          <w:rFonts w:asciiTheme="minorHAnsi" w:hAnsiTheme="minorHAnsi"/>
          <w:b/>
          <w:smallCaps/>
          <w:sz w:val="28"/>
          <w:szCs w:val="24"/>
        </w:rPr>
        <w:t xml:space="preserve"> S</w:t>
      </w:r>
      <w:r w:rsidRPr="00E67F64">
        <w:rPr>
          <w:rFonts w:asciiTheme="minorHAnsi" w:hAnsiTheme="minorHAnsi"/>
          <w:b/>
          <w:smallCaps/>
          <w:sz w:val="28"/>
          <w:szCs w:val="24"/>
        </w:rPr>
        <w:t>tudy: S</w:t>
      </w:r>
      <w:r>
        <w:rPr>
          <w:rFonts w:asciiTheme="minorHAnsi" w:hAnsiTheme="minorHAnsi"/>
          <w:b/>
          <w:smallCaps/>
          <w:sz w:val="28"/>
          <w:szCs w:val="24"/>
        </w:rPr>
        <w:t>upply Chain</w:t>
      </w:r>
    </w:p>
    <w:p w:rsidR="00533E1D" w:rsidRPr="00270655" w:rsidRDefault="00533E1D" w:rsidP="00DA7F4A"/>
    <w:p w:rsidR="00CB4670" w:rsidRPr="00270655" w:rsidRDefault="00253102" w:rsidP="00DA7F4A">
      <w:r>
        <w:t>“</w:t>
      </w:r>
      <w:r w:rsidR="00CB4670" w:rsidRPr="00270655">
        <w:rPr>
          <w:rFonts w:cs="Arial"/>
        </w:rPr>
        <w:t>Can garment factories pay a living wage and still compete in the global economy?</w:t>
      </w:r>
      <w:r>
        <w:rPr>
          <w:rFonts w:cs="Arial"/>
        </w:rPr>
        <w:t>”</w:t>
      </w:r>
      <w:r w:rsidR="00787536">
        <w:rPr>
          <w:rFonts w:cs="Arial"/>
        </w:rPr>
        <w:t xml:space="preserve"> </w:t>
      </w:r>
      <w:proofErr w:type="spellStart"/>
      <w:r w:rsidR="00787536" w:rsidRPr="00787536">
        <w:rPr>
          <w:i/>
        </w:rPr>
        <w:t>Newshour</w:t>
      </w:r>
      <w:proofErr w:type="spellEnd"/>
      <w:r w:rsidR="00787536">
        <w:t>,</w:t>
      </w:r>
      <w:r w:rsidR="00CB4670" w:rsidRPr="00270655">
        <w:rPr>
          <w:rFonts w:cs="Arial"/>
        </w:rPr>
        <w:t xml:space="preserve"> </w:t>
      </w:r>
      <w:r>
        <w:rPr>
          <w:rFonts w:cs="Arial"/>
        </w:rPr>
        <w:t xml:space="preserve">PBS, </w:t>
      </w:r>
      <w:r w:rsidR="00CB4670" w:rsidRPr="00270655">
        <w:t>February 18, 2014</w:t>
      </w:r>
      <w:r w:rsidR="00787536">
        <w:t xml:space="preserve"> (8 minutes),</w:t>
      </w:r>
      <w:r w:rsidR="00CB4670" w:rsidRPr="00270655">
        <w:t xml:space="preserve"> </w:t>
      </w:r>
      <w:hyperlink r:id="rId34" w:history="1">
        <w:r w:rsidR="00CB4670" w:rsidRPr="00270655">
          <w:rPr>
            <w:rStyle w:val="Hyperlink"/>
          </w:rPr>
          <w:t>http://www.pbs.org/newshour/bb/can-garment-factories-pay-living-wage-compete-in-global-economy/</w:t>
        </w:r>
      </w:hyperlink>
    </w:p>
    <w:p w:rsidR="00CE68D4" w:rsidRPr="00787536" w:rsidRDefault="00787536" w:rsidP="00DA7F4A">
      <w:r w:rsidRPr="00787536">
        <w:t>“</w:t>
      </w:r>
      <w:r w:rsidRPr="00787536">
        <w:rPr>
          <w:rFonts w:cs="Arial"/>
        </w:rPr>
        <w:t xml:space="preserve">At $3 an hour, the workers at the Alta </w:t>
      </w:r>
      <w:proofErr w:type="spellStart"/>
      <w:r w:rsidRPr="00787536">
        <w:rPr>
          <w:rFonts w:cs="Arial"/>
        </w:rPr>
        <w:t>Gracia</w:t>
      </w:r>
      <w:proofErr w:type="spellEnd"/>
      <w:r w:rsidRPr="00787536">
        <w:rPr>
          <w:rFonts w:cs="Arial"/>
        </w:rPr>
        <w:t xml:space="preserve"> garment factory in the Dominican Republic are earning enough to feed a family of five. But after three years, this new, living wage</w:t>
      </w:r>
      <w:r w:rsidR="00253102">
        <w:rPr>
          <w:rFonts w:cs="Arial"/>
        </w:rPr>
        <w:t>–</w:t>
      </w:r>
      <w:r w:rsidRPr="00787536">
        <w:rPr>
          <w:rFonts w:cs="Arial"/>
        </w:rPr>
        <w:t>based business model has yet to turn a profit as global competition has pushed thousands of jobs to lower-cost countries. Special correspondent Fred de Sam Lazaro reports.</w:t>
      </w:r>
      <w:r w:rsidRPr="00787536">
        <w:t>”</w:t>
      </w:r>
    </w:p>
    <w:p w:rsidR="00787536" w:rsidRPr="00270655" w:rsidRDefault="00787536" w:rsidP="00787536"/>
    <w:p w:rsidR="00787536" w:rsidRPr="00270655" w:rsidRDefault="00253102" w:rsidP="00787536">
      <w:r>
        <w:t xml:space="preserve">“Fashion,” </w:t>
      </w:r>
      <w:r w:rsidR="00787536" w:rsidRPr="004903CC">
        <w:rPr>
          <w:i/>
        </w:rPr>
        <w:t>Last Week Tonight with John Oliver</w:t>
      </w:r>
      <w:r w:rsidR="00787536" w:rsidRPr="00270655">
        <w:t xml:space="preserve">, </w:t>
      </w:r>
      <w:r w:rsidR="00787536" w:rsidRPr="004903CC">
        <w:t>HBO</w:t>
      </w:r>
      <w:r w:rsidR="00787536" w:rsidRPr="00253102">
        <w:t>,</w:t>
      </w:r>
      <w:r w:rsidR="00787536" w:rsidRPr="00270655">
        <w:t xml:space="preserve"> April 26, 2015 (17 minutes), </w:t>
      </w:r>
      <w:hyperlink r:id="rId35" w:history="1">
        <w:r w:rsidR="00787536" w:rsidRPr="00270655">
          <w:rPr>
            <w:rStyle w:val="Hyperlink"/>
          </w:rPr>
          <w:t>https://www.youtube.com/watch?v=VdLf4fihP78</w:t>
        </w:r>
      </w:hyperlink>
    </w:p>
    <w:p w:rsidR="00787536" w:rsidRPr="00270655" w:rsidRDefault="00787536" w:rsidP="00787536">
      <w:r w:rsidRPr="00270655">
        <w:t>A look at the supply chain of the fashion industry.</w:t>
      </w:r>
    </w:p>
    <w:p w:rsidR="00787536" w:rsidRPr="00270655" w:rsidRDefault="00787536" w:rsidP="00787536">
      <w:pPr>
        <w:rPr>
          <w:b/>
        </w:rPr>
      </w:pPr>
      <w:r w:rsidRPr="00270655">
        <w:rPr>
          <w:b/>
        </w:rPr>
        <w:t>Caution: This is a comedy program and involves strong language.</w:t>
      </w:r>
    </w:p>
    <w:p w:rsidR="00787536" w:rsidRPr="00270655" w:rsidRDefault="00787536" w:rsidP="00DA7F4A"/>
    <w:p w:rsidR="00F47DB3" w:rsidRPr="00270655" w:rsidRDefault="00F47DB3" w:rsidP="00DA7F4A"/>
    <w:tbl>
      <w:tblPr>
        <w:tblW w:w="0" w:type="auto"/>
        <w:jc w:val="center"/>
        <w:tblCellSpacing w:w="21" w:type="dxa"/>
        <w:tblBorders>
          <w:top w:val="outset" w:sz="18" w:space="0" w:color="auto"/>
          <w:left w:val="outset" w:sz="18" w:space="0" w:color="auto"/>
          <w:bottom w:val="outset" w:sz="18" w:space="0" w:color="auto"/>
          <w:right w:val="outset" w:sz="18" w:space="0" w:color="auto"/>
          <w:insideH w:val="outset" w:sz="18" w:space="0" w:color="auto"/>
          <w:insideV w:val="outset" w:sz="18" w:space="0" w:color="auto"/>
        </w:tblBorders>
        <w:shd w:val="clear" w:color="auto" w:fill="EEECE1"/>
        <w:tblCellMar>
          <w:top w:w="288" w:type="dxa"/>
          <w:left w:w="288" w:type="dxa"/>
          <w:bottom w:w="288" w:type="dxa"/>
          <w:right w:w="288" w:type="dxa"/>
        </w:tblCellMar>
        <w:tblLook w:val="04A0" w:firstRow="1" w:lastRow="0" w:firstColumn="1" w:lastColumn="0" w:noHBand="0" w:noVBand="1"/>
      </w:tblPr>
      <w:tblGrid>
        <w:gridCol w:w="9314"/>
      </w:tblGrid>
      <w:tr w:rsidR="008816CB" w:rsidRPr="00074C67" w:rsidTr="00270655">
        <w:trPr>
          <w:tblCellSpacing w:w="21" w:type="dxa"/>
          <w:jc w:val="center"/>
        </w:trPr>
        <w:tc>
          <w:tcPr>
            <w:tcW w:w="9576" w:type="dxa"/>
            <w:shd w:val="clear" w:color="auto" w:fill="EEECE1"/>
            <w:vAlign w:val="center"/>
          </w:tcPr>
          <w:p w:rsidR="008816CB" w:rsidRPr="00074C67" w:rsidRDefault="008816CB" w:rsidP="00270655">
            <w:pPr>
              <w:autoSpaceDE w:val="0"/>
              <w:autoSpaceDN w:val="0"/>
              <w:adjustRightInd w:val="0"/>
              <w:jc w:val="center"/>
              <w:rPr>
                <w:b/>
                <w:bCs/>
                <w:iCs/>
                <w:smallCaps/>
                <w:sz w:val="40"/>
                <w:szCs w:val="40"/>
              </w:rPr>
            </w:pPr>
            <w:r w:rsidRPr="00074C67">
              <w:rPr>
                <w:b/>
                <w:bCs/>
                <w:iCs/>
                <w:smallCaps/>
                <w:sz w:val="40"/>
                <w:szCs w:val="40"/>
              </w:rPr>
              <w:t>Part V: A Sustainable Perspective</w:t>
            </w:r>
          </w:p>
        </w:tc>
      </w:tr>
    </w:tbl>
    <w:p w:rsidR="008816CB" w:rsidRPr="00074C67" w:rsidRDefault="008816CB" w:rsidP="008816CB"/>
    <w:p w:rsidR="008816CB" w:rsidRPr="00E67F64" w:rsidRDefault="008816CB" w:rsidP="008816CB">
      <w:pPr>
        <w:rPr>
          <w:b/>
          <w:smallCaps/>
          <w:sz w:val="28"/>
        </w:rPr>
      </w:pPr>
      <w:r w:rsidRPr="00E67F64">
        <w:rPr>
          <w:b/>
          <w:smallCaps/>
          <w:sz w:val="28"/>
        </w:rPr>
        <w:t>Chapter 13:  Sustainability</w:t>
      </w:r>
    </w:p>
    <w:p w:rsidR="00787536" w:rsidRPr="00DA7F4A" w:rsidRDefault="00787536" w:rsidP="00787536"/>
    <w:p w:rsidR="00787536" w:rsidRPr="00DA7F4A" w:rsidRDefault="00787536" w:rsidP="00787536">
      <w:r w:rsidRPr="00DA7F4A">
        <w:t xml:space="preserve">Ray Anderson, </w:t>
      </w:r>
      <w:r w:rsidR="00253102">
        <w:t>“</w:t>
      </w:r>
      <w:r w:rsidRPr="00DA7F4A">
        <w:t>The business logic of sustainability,</w:t>
      </w:r>
      <w:r w:rsidR="00253102">
        <w:t>”</w:t>
      </w:r>
      <w:r w:rsidRPr="00DA7F4A">
        <w:t xml:space="preserve"> </w:t>
      </w:r>
      <w:r w:rsidRPr="004903CC">
        <w:t>TED</w:t>
      </w:r>
      <w:r w:rsidRPr="00454DF9">
        <w:t>,</w:t>
      </w:r>
      <w:r w:rsidRPr="00DA7F4A">
        <w:t xml:space="preserve"> February 2009</w:t>
      </w:r>
      <w:r>
        <w:t xml:space="preserve"> (16 minutes)</w:t>
      </w:r>
      <w:r w:rsidRPr="00DA7F4A">
        <w:t xml:space="preserve">, </w:t>
      </w:r>
      <w:hyperlink r:id="rId36" w:history="1">
        <w:r w:rsidRPr="00DA7F4A">
          <w:rPr>
            <w:rStyle w:val="Hyperlink"/>
          </w:rPr>
          <w:t>http://www.ted.com/talks/ray_anderson_on_the_business_logic_of_sustainability.html</w:t>
        </w:r>
      </w:hyperlink>
    </w:p>
    <w:p w:rsidR="007A24D5" w:rsidRPr="00DA7F4A" w:rsidRDefault="007A24D5" w:rsidP="00DA7F4A"/>
    <w:p w:rsidR="00787536" w:rsidRDefault="00787536" w:rsidP="00DA7F4A">
      <w:r>
        <w:t>Ray Anderson</w:t>
      </w:r>
      <w:r w:rsidR="00454DF9">
        <w:t xml:space="preserve"> (interview)</w:t>
      </w:r>
      <w:r>
        <w:t xml:space="preserve">, </w:t>
      </w:r>
      <w:r w:rsidR="00253102">
        <w:t>“</w:t>
      </w:r>
      <w:r>
        <w:t>Mount Sustainability,</w:t>
      </w:r>
      <w:r w:rsidR="00253102">
        <w:t>”</w:t>
      </w:r>
      <w:r>
        <w:t xml:space="preserve"> </w:t>
      </w:r>
      <w:r w:rsidRPr="004903CC">
        <w:t>Watchmojo.com</w:t>
      </w:r>
      <w:r w:rsidRPr="00454DF9">
        <w:t>,</w:t>
      </w:r>
      <w:r>
        <w:t xml:space="preserve"> October 8, 2009 (3 minutes), </w:t>
      </w:r>
      <w:hyperlink r:id="rId37" w:history="1">
        <w:r w:rsidRPr="00DA7F4A">
          <w:rPr>
            <w:rStyle w:val="Hyperlink"/>
          </w:rPr>
          <w:t>http://www.youtube.com/watch?v=l_P_V0jk3Ig</w:t>
        </w:r>
      </w:hyperlink>
    </w:p>
    <w:p w:rsidR="00CE68D4" w:rsidRPr="00DA7F4A" w:rsidRDefault="00CE68D4" w:rsidP="00DA7F4A">
      <w:r w:rsidRPr="00DA7F4A">
        <w:t xml:space="preserve">Perhaps the best example of a firm that has comprehensively attempted to integrate a lifecycle approach throughout operations is </w:t>
      </w:r>
      <w:r w:rsidR="00253102">
        <w:t xml:space="preserve">the carpet manufacturer </w:t>
      </w:r>
      <w:r w:rsidRPr="00DA7F4A">
        <w:t xml:space="preserve">Interface, whose inspirational founder and CEO, the late Ray Anderson, explained his journey in terms of the seven (+1) faces of </w:t>
      </w:r>
      <w:r w:rsidRPr="00DA7F4A">
        <w:rPr>
          <w:i/>
        </w:rPr>
        <w:t>Mount Sustainability</w:t>
      </w:r>
      <w:r w:rsidRPr="00DA7F4A">
        <w:t>: 1. Waste. 2. Emissions. 3. Energy. 4. Materials. 5. Transportation. 6. Cultur</w:t>
      </w:r>
      <w:r w:rsidR="00787536">
        <w:t>e. 7. Market. 8. Social equity.</w:t>
      </w:r>
    </w:p>
    <w:p w:rsidR="002662FD" w:rsidRPr="00270655" w:rsidRDefault="002662FD" w:rsidP="002662FD"/>
    <w:p w:rsidR="002662FD" w:rsidRPr="002662FD" w:rsidRDefault="00253102" w:rsidP="002662FD">
      <w:r>
        <w:t>“</w:t>
      </w:r>
      <w:r w:rsidR="002662FD">
        <w:t>Story of Bottled Water</w:t>
      </w:r>
      <w:r w:rsidR="002662FD" w:rsidRPr="00270655">
        <w:t>,</w:t>
      </w:r>
      <w:r>
        <w:t>”</w:t>
      </w:r>
      <w:r w:rsidR="002662FD" w:rsidRPr="00270655">
        <w:t xml:space="preserve"> </w:t>
      </w:r>
      <w:r w:rsidR="002662FD" w:rsidRPr="004903CC">
        <w:t>The Story of Stuff</w:t>
      </w:r>
      <w:r w:rsidR="00454DF9" w:rsidRPr="004903CC">
        <w:t xml:space="preserve"> Project</w:t>
      </w:r>
      <w:r w:rsidR="002662FD" w:rsidRPr="00454DF9">
        <w:t>,</w:t>
      </w:r>
      <w:r w:rsidR="002662FD">
        <w:t xml:space="preserve"> March 22, 2010 (8</w:t>
      </w:r>
      <w:r w:rsidR="002662FD" w:rsidRPr="00270655">
        <w:t xml:space="preserve"> minutes), </w:t>
      </w:r>
      <w:hyperlink r:id="rId38" w:history="1">
        <w:r w:rsidR="002662FD" w:rsidRPr="002662FD">
          <w:rPr>
            <w:rStyle w:val="Hyperlink"/>
          </w:rPr>
          <w:t>http://storyofstuff.org/movies/story-of-bottled-water/</w:t>
        </w:r>
      </w:hyperlink>
      <w:r w:rsidR="002662FD" w:rsidRPr="002662FD">
        <w:t xml:space="preserve">   </w:t>
      </w:r>
    </w:p>
    <w:p w:rsidR="002662FD" w:rsidRPr="002662FD" w:rsidRDefault="002662FD" w:rsidP="002662FD">
      <w:r w:rsidRPr="002662FD">
        <w:t>“</w:t>
      </w:r>
      <w:r w:rsidR="001D40F6">
        <w:t>’</w:t>
      </w:r>
      <w:r w:rsidRPr="002662FD">
        <w:rPr>
          <w:rFonts w:cs="Arial"/>
          <w:lang w:val="en"/>
        </w:rPr>
        <w:t>The Story of Bottled Water,</w:t>
      </w:r>
      <w:r w:rsidR="001D40F6">
        <w:rPr>
          <w:rFonts w:cs="Arial"/>
          <w:lang w:val="en"/>
        </w:rPr>
        <w:t>’</w:t>
      </w:r>
      <w:r w:rsidRPr="002662FD">
        <w:rPr>
          <w:rFonts w:cs="Arial"/>
          <w:lang w:val="en"/>
        </w:rPr>
        <w:t xml:space="preserve"> released on March 22, 2010 (World Water Day), employs the Story of Stuff style to tell the story of manufactured demand—how you get Americans to buy more than half a billion bottles of water every week when it already flows virtually free from the tap. Over five minutes, the film explores the bottled water industry’s attacks on tap water and its use of seductive, environmental-themed advertising to cover up the mountains of plastic waste it produces. The film concludes with a call for viewers to make a personal commitment to avoid bottled water and support public investment in clean, available tap water for all.</w:t>
      </w:r>
      <w:r w:rsidRPr="002662FD">
        <w:t>”</w:t>
      </w:r>
    </w:p>
    <w:p w:rsidR="002662FD" w:rsidRPr="00270655" w:rsidRDefault="002662FD" w:rsidP="002662FD"/>
    <w:p w:rsidR="002662FD" w:rsidRPr="002662FD" w:rsidRDefault="001D40F6" w:rsidP="002662FD">
      <w:r>
        <w:t>“</w:t>
      </w:r>
      <w:r w:rsidR="00454DF9">
        <w:t xml:space="preserve">The </w:t>
      </w:r>
      <w:r w:rsidR="002662FD">
        <w:t>Story of Cap and Trade</w:t>
      </w:r>
      <w:r w:rsidR="002662FD" w:rsidRPr="00270655">
        <w:t>,</w:t>
      </w:r>
      <w:r>
        <w:t>”</w:t>
      </w:r>
      <w:r w:rsidR="002662FD" w:rsidRPr="00270655">
        <w:t xml:space="preserve"> </w:t>
      </w:r>
      <w:r w:rsidR="002662FD" w:rsidRPr="004903CC">
        <w:t>The Story of Stuff</w:t>
      </w:r>
      <w:r w:rsidR="00454DF9" w:rsidRPr="004903CC">
        <w:t xml:space="preserve"> Project</w:t>
      </w:r>
      <w:r w:rsidR="002662FD" w:rsidRPr="00454DF9">
        <w:t>,</w:t>
      </w:r>
      <w:r w:rsidR="002662FD">
        <w:t xml:space="preserve"> December 2009 (10</w:t>
      </w:r>
      <w:r w:rsidR="002662FD" w:rsidRPr="00270655">
        <w:t xml:space="preserve"> minutes), </w:t>
      </w:r>
      <w:hyperlink r:id="rId39" w:history="1">
        <w:r w:rsidR="002662FD" w:rsidRPr="00CB3A85">
          <w:rPr>
            <w:rStyle w:val="Hyperlink"/>
          </w:rPr>
          <w:t>http://storyofstuff.org/movies/story-of-cap-and-trade/</w:t>
        </w:r>
      </w:hyperlink>
      <w:r w:rsidR="002662FD">
        <w:t xml:space="preserve"> </w:t>
      </w:r>
      <w:r w:rsidR="002662FD" w:rsidRPr="002662FD">
        <w:t xml:space="preserve">  </w:t>
      </w:r>
    </w:p>
    <w:p w:rsidR="002662FD" w:rsidRPr="002662FD" w:rsidRDefault="002662FD" w:rsidP="002662FD">
      <w:r w:rsidRPr="002662FD">
        <w:t>“</w:t>
      </w:r>
      <w:r w:rsidR="00454DF9">
        <w:t>’</w:t>
      </w:r>
      <w:r w:rsidRPr="002662FD">
        <w:rPr>
          <w:rFonts w:cs="Arial"/>
          <w:lang w:val="en"/>
        </w:rPr>
        <w:t>The Story of Cap &amp; Trade,</w:t>
      </w:r>
      <w:r w:rsidR="00454DF9">
        <w:rPr>
          <w:rFonts w:cs="Arial"/>
          <w:lang w:val="en"/>
        </w:rPr>
        <w:t>’</w:t>
      </w:r>
      <w:r w:rsidRPr="002662FD">
        <w:rPr>
          <w:rFonts w:cs="Arial"/>
          <w:lang w:val="en"/>
        </w:rPr>
        <w:t xml:space="preserve"> released in December 2009, is a fast-paced, fact-filled look at the leading climate solution discussed at the Copenhagen 2009 United Nations Climate Change Conference. Host Annie Leonard introduces the energy traders and Wall Street financiers at the heart of this scheme and reveals the </w:t>
      </w:r>
      <w:r w:rsidR="001D40F6">
        <w:rPr>
          <w:rFonts w:cs="Arial"/>
          <w:lang w:val="en"/>
        </w:rPr>
        <w:t>‘</w:t>
      </w:r>
      <w:r w:rsidRPr="002662FD">
        <w:rPr>
          <w:rFonts w:cs="Arial"/>
          <w:lang w:val="en"/>
        </w:rPr>
        <w:t>devils in the details</w:t>
      </w:r>
      <w:r w:rsidR="001D40F6">
        <w:rPr>
          <w:rFonts w:cs="Arial"/>
          <w:lang w:val="en"/>
        </w:rPr>
        <w:t>’</w:t>
      </w:r>
      <w:r w:rsidRPr="002662FD">
        <w:rPr>
          <w:rFonts w:cs="Arial"/>
          <w:lang w:val="en"/>
        </w:rPr>
        <w:t xml:space="preserve"> in current cap and trade proposals: free permits to big polluters, fake offsets and distraction from what’s really required to tackle the climate crisis. If you’ve heard about Cap &amp; Trade, but aren’t sure how it works (or who benefits), this is the movie for you.</w:t>
      </w:r>
      <w:r w:rsidRPr="002662FD">
        <w:t>”</w:t>
      </w:r>
    </w:p>
    <w:p w:rsidR="002662FD" w:rsidRPr="00270655" w:rsidRDefault="002662FD" w:rsidP="002662FD"/>
    <w:p w:rsidR="002662FD" w:rsidRPr="002662FD" w:rsidRDefault="001D40F6" w:rsidP="002662FD">
      <w:r>
        <w:t>“</w:t>
      </w:r>
      <w:r w:rsidR="00454DF9">
        <w:t xml:space="preserve">The </w:t>
      </w:r>
      <w:r w:rsidR="002662FD">
        <w:t>Story of Electronics</w:t>
      </w:r>
      <w:r w:rsidR="002662FD" w:rsidRPr="00270655">
        <w:t>,</w:t>
      </w:r>
      <w:r>
        <w:t>”</w:t>
      </w:r>
      <w:r w:rsidR="002662FD" w:rsidRPr="00270655">
        <w:t xml:space="preserve"> </w:t>
      </w:r>
      <w:r w:rsidR="002662FD" w:rsidRPr="004903CC">
        <w:t>The Story of Stuff</w:t>
      </w:r>
      <w:r w:rsidR="00454DF9" w:rsidRPr="004903CC">
        <w:t xml:space="preserve"> Project</w:t>
      </w:r>
      <w:r w:rsidR="002662FD" w:rsidRPr="00454DF9">
        <w:t>,</w:t>
      </w:r>
      <w:r w:rsidR="002662FD">
        <w:t xml:space="preserve"> November 2011 (8</w:t>
      </w:r>
      <w:r w:rsidR="002662FD" w:rsidRPr="00270655">
        <w:t xml:space="preserve"> minutes), </w:t>
      </w:r>
      <w:hyperlink r:id="rId40" w:history="1">
        <w:r w:rsidR="002662FD" w:rsidRPr="00CB3A85">
          <w:rPr>
            <w:rStyle w:val="Hyperlink"/>
          </w:rPr>
          <w:t>http://storyofstuff.org/movies/story-of-electronics/</w:t>
        </w:r>
      </w:hyperlink>
      <w:r w:rsidR="002662FD">
        <w:t xml:space="preserve"> </w:t>
      </w:r>
      <w:r w:rsidR="002662FD" w:rsidRPr="00787536">
        <w:t xml:space="preserve">  </w:t>
      </w:r>
    </w:p>
    <w:p w:rsidR="002662FD" w:rsidRPr="002662FD" w:rsidRDefault="002662FD" w:rsidP="002662FD">
      <w:r w:rsidRPr="002662FD">
        <w:t>“</w:t>
      </w:r>
      <w:r w:rsidRPr="002662FD">
        <w:rPr>
          <w:rFonts w:cs="Arial"/>
          <w:lang w:val="en"/>
        </w:rPr>
        <w:t>The Story of Electronics, released in November 2011, employs the Story of Stuff style to explore the high-tech revolution’s collateral damage—25 million tons of e-waste and counting, poisoned workers and a public left holding the bill. Host Annie Leonard takes viewers from the mines and factories where our gadgets begin to the horrific backyard recycling shops in China where many end up. The film concludes with a call for a green ‘race to the top’ where designers compete to make long-lasting, toxic-free products that are fully and easily recyclable.</w:t>
      </w:r>
      <w:r w:rsidRPr="002662FD">
        <w:t>”</w:t>
      </w:r>
    </w:p>
    <w:p w:rsidR="008816CB" w:rsidRPr="00DA7F4A" w:rsidRDefault="008816CB" w:rsidP="00DA7F4A"/>
    <w:p w:rsidR="002662FD" w:rsidRPr="00DA7F4A" w:rsidRDefault="002662FD" w:rsidP="002662FD">
      <w:r w:rsidRPr="00DA7F4A">
        <w:t xml:space="preserve">Tom </w:t>
      </w:r>
      <w:proofErr w:type="spellStart"/>
      <w:r w:rsidRPr="00DA7F4A">
        <w:t>Szaky</w:t>
      </w:r>
      <w:proofErr w:type="spellEnd"/>
      <w:r w:rsidRPr="00DA7F4A">
        <w:t xml:space="preserve"> (founder and CEO of </w:t>
      </w:r>
      <w:proofErr w:type="spellStart"/>
      <w:r w:rsidRPr="00DA7F4A">
        <w:t>TerraCycle</w:t>
      </w:r>
      <w:proofErr w:type="spellEnd"/>
      <w:r w:rsidRPr="00DA7F4A">
        <w:t xml:space="preserve">), </w:t>
      </w:r>
      <w:r w:rsidR="001D40F6">
        <w:t>“</w:t>
      </w:r>
      <w:r w:rsidRPr="00DA7F4A">
        <w:t>Eliminating the Idea of Waste,</w:t>
      </w:r>
      <w:r w:rsidR="001D40F6">
        <w:t>”</w:t>
      </w:r>
      <w:r w:rsidRPr="00DA7F4A">
        <w:t xml:space="preserve"> </w:t>
      </w:r>
      <w:r w:rsidR="00AE7FEB">
        <w:t xml:space="preserve">presentation at Chicago Ideas Week, </w:t>
      </w:r>
      <w:r w:rsidRPr="00DA7F4A">
        <w:t>March 7, 2013</w:t>
      </w:r>
      <w:r>
        <w:t xml:space="preserve"> (13 minutes)</w:t>
      </w:r>
      <w:r w:rsidRPr="00DA7F4A">
        <w:t xml:space="preserve">, </w:t>
      </w:r>
      <w:hyperlink r:id="rId41" w:history="1">
        <w:r w:rsidRPr="00DA7F4A">
          <w:rPr>
            <w:rStyle w:val="Hyperlink"/>
          </w:rPr>
          <w:t>https://www.youtube.com/watch?v=LHqwd-LBp5c</w:t>
        </w:r>
      </w:hyperlink>
      <w:r w:rsidRPr="00DA7F4A">
        <w:t xml:space="preserve">  </w:t>
      </w:r>
    </w:p>
    <w:p w:rsidR="002662FD" w:rsidRDefault="002662FD" w:rsidP="00DA7F4A">
      <w:r>
        <w:t xml:space="preserve">This video provides </w:t>
      </w:r>
      <w:r w:rsidR="002E6185" w:rsidRPr="00DA7F4A">
        <w:t xml:space="preserve">an overview of the scope of </w:t>
      </w:r>
      <w:proofErr w:type="spellStart"/>
      <w:r w:rsidR="002E6185" w:rsidRPr="00DA7F4A">
        <w:t>TerraCycle’s</w:t>
      </w:r>
      <w:proofErr w:type="spellEnd"/>
      <w:r w:rsidR="002E6185" w:rsidRPr="00DA7F4A">
        <w:t xml:space="preserve"> work</w:t>
      </w:r>
      <w:r>
        <w:t xml:space="preserve"> in the recycling industry</w:t>
      </w:r>
      <w:r w:rsidR="002E6185" w:rsidRPr="00DA7F4A">
        <w:t xml:space="preserve"> and an indication of why </w:t>
      </w:r>
      <w:r w:rsidR="001D40F6">
        <w:t>its</w:t>
      </w:r>
      <w:r w:rsidR="001D40F6" w:rsidRPr="00DA7F4A">
        <w:t xml:space="preserve"> </w:t>
      </w:r>
      <w:r w:rsidR="002E6185" w:rsidRPr="00DA7F4A">
        <w:t>bu</w:t>
      </w:r>
      <w:r>
        <w:t>siness model is successful.</w:t>
      </w:r>
    </w:p>
    <w:p w:rsidR="002E6185" w:rsidRPr="00DA7F4A" w:rsidRDefault="002662FD" w:rsidP="00DA7F4A">
      <w:r w:rsidRPr="00DA7F4A">
        <w:t xml:space="preserve"> </w:t>
      </w:r>
    </w:p>
    <w:p w:rsidR="008816CB" w:rsidRPr="00E67F64" w:rsidRDefault="008816CB" w:rsidP="008816CB">
      <w:pPr>
        <w:pStyle w:val="TOCHead1"/>
        <w:widowControl w:val="0"/>
        <w:spacing w:line="240" w:lineRule="auto"/>
        <w:ind w:left="0" w:firstLine="0"/>
        <w:rPr>
          <w:rFonts w:asciiTheme="minorHAnsi" w:hAnsiTheme="minorHAnsi"/>
          <w:b/>
          <w:smallCaps/>
          <w:sz w:val="28"/>
          <w:szCs w:val="24"/>
        </w:rPr>
      </w:pPr>
      <w:r w:rsidRPr="00E67F64">
        <w:rPr>
          <w:rFonts w:asciiTheme="minorHAnsi" w:hAnsiTheme="minorHAnsi"/>
          <w:b/>
          <w:smallCaps/>
          <w:sz w:val="28"/>
          <w:szCs w:val="24"/>
        </w:rPr>
        <w:t xml:space="preserve">Chapter 14:  </w:t>
      </w:r>
      <w:r>
        <w:rPr>
          <w:rFonts w:asciiTheme="minorHAnsi" w:hAnsiTheme="minorHAnsi"/>
          <w:b/>
          <w:smallCaps/>
          <w:sz w:val="28"/>
          <w:szCs w:val="24"/>
        </w:rPr>
        <w:t>Implementing CSR</w:t>
      </w:r>
      <w:r w:rsidR="00787536">
        <w:rPr>
          <w:rFonts w:asciiTheme="minorHAnsi" w:hAnsiTheme="minorHAnsi"/>
          <w:b/>
          <w:smallCaps/>
          <w:sz w:val="28"/>
          <w:szCs w:val="24"/>
        </w:rPr>
        <w:t xml:space="preserve"> and </w:t>
      </w:r>
      <w:r w:rsidRPr="00E67F64">
        <w:rPr>
          <w:rFonts w:asciiTheme="minorHAnsi" w:hAnsiTheme="minorHAnsi"/>
          <w:b/>
          <w:smallCaps/>
          <w:sz w:val="28"/>
          <w:szCs w:val="24"/>
        </w:rPr>
        <w:t>Chapter 15:  Sustainable Value Creation</w:t>
      </w:r>
    </w:p>
    <w:p w:rsidR="008816CB" w:rsidRPr="00270655" w:rsidRDefault="008816CB" w:rsidP="00DA7F4A"/>
    <w:p w:rsidR="002E6185" w:rsidRPr="00270655" w:rsidRDefault="00AE7FEB" w:rsidP="00DA7F4A">
      <w:pPr>
        <w:pStyle w:val="NumberedList"/>
        <w:widowControl w:val="0"/>
        <w:tabs>
          <w:tab w:val="clear" w:pos="380"/>
          <w:tab w:val="clear" w:pos="560"/>
        </w:tabs>
        <w:spacing w:before="0"/>
        <w:rPr>
          <w:rFonts w:asciiTheme="minorHAnsi" w:hAnsiTheme="minorHAnsi"/>
          <w:sz w:val="24"/>
          <w:szCs w:val="24"/>
        </w:rPr>
      </w:pPr>
      <w:r w:rsidRPr="00AE7FEB">
        <w:rPr>
          <w:rFonts w:asciiTheme="minorHAnsi" w:hAnsiTheme="minorHAnsi"/>
          <w:sz w:val="24"/>
          <w:szCs w:val="24"/>
        </w:rPr>
        <w:t>Intersections: Management and Capitalism</w:t>
      </w:r>
      <w:r>
        <w:rPr>
          <w:rFonts w:asciiTheme="minorHAnsi" w:hAnsiTheme="minorHAnsi"/>
          <w:sz w:val="24"/>
          <w:szCs w:val="24"/>
        </w:rPr>
        <w:t xml:space="preserve">, </w:t>
      </w:r>
      <w:r w:rsidR="001D40F6">
        <w:rPr>
          <w:rFonts w:asciiTheme="minorHAnsi" w:hAnsiTheme="minorHAnsi"/>
          <w:sz w:val="24"/>
          <w:szCs w:val="24"/>
        </w:rPr>
        <w:t>“</w:t>
      </w:r>
      <w:r w:rsidR="002E6185" w:rsidRPr="00270655">
        <w:rPr>
          <w:rFonts w:asciiTheme="minorHAnsi" w:hAnsiTheme="minorHAnsi"/>
          <w:sz w:val="24"/>
          <w:szCs w:val="24"/>
        </w:rPr>
        <w:t xml:space="preserve">Business </w:t>
      </w:r>
      <w:r w:rsidR="001D40F6">
        <w:rPr>
          <w:rFonts w:asciiTheme="minorHAnsi" w:hAnsiTheme="minorHAnsi"/>
          <w:sz w:val="24"/>
          <w:szCs w:val="24"/>
        </w:rPr>
        <w:t>a</w:t>
      </w:r>
      <w:r w:rsidR="002E6185" w:rsidRPr="00270655">
        <w:rPr>
          <w:rFonts w:asciiTheme="minorHAnsi" w:hAnsiTheme="minorHAnsi"/>
          <w:sz w:val="24"/>
          <w:szCs w:val="24"/>
        </w:rPr>
        <w:t xml:space="preserve">s </w:t>
      </w:r>
      <w:r w:rsidR="001D40F6">
        <w:rPr>
          <w:rFonts w:asciiTheme="minorHAnsi" w:hAnsiTheme="minorHAnsi"/>
          <w:sz w:val="24"/>
          <w:szCs w:val="24"/>
        </w:rPr>
        <w:t>a</w:t>
      </w:r>
      <w:r w:rsidR="002E6185" w:rsidRPr="00270655">
        <w:rPr>
          <w:rFonts w:asciiTheme="minorHAnsi" w:hAnsiTheme="minorHAnsi"/>
          <w:sz w:val="24"/>
          <w:szCs w:val="24"/>
        </w:rPr>
        <w:t xml:space="preserve"> </w:t>
      </w:r>
      <w:r w:rsidR="006A50B5" w:rsidRPr="00270655">
        <w:rPr>
          <w:rFonts w:asciiTheme="minorHAnsi" w:hAnsiTheme="minorHAnsi"/>
          <w:sz w:val="24"/>
          <w:szCs w:val="24"/>
        </w:rPr>
        <w:t>M</w:t>
      </w:r>
      <w:r w:rsidR="002E6185" w:rsidRPr="00270655">
        <w:rPr>
          <w:rFonts w:asciiTheme="minorHAnsi" w:hAnsiTheme="minorHAnsi"/>
          <w:sz w:val="24"/>
          <w:szCs w:val="24"/>
        </w:rPr>
        <w:t xml:space="preserve">oral </w:t>
      </w:r>
      <w:r w:rsidR="006A50B5" w:rsidRPr="00270655">
        <w:rPr>
          <w:rFonts w:asciiTheme="minorHAnsi" w:hAnsiTheme="minorHAnsi"/>
          <w:sz w:val="24"/>
          <w:szCs w:val="24"/>
        </w:rPr>
        <w:t>E</w:t>
      </w:r>
      <w:r w:rsidR="002E6185" w:rsidRPr="00270655">
        <w:rPr>
          <w:rFonts w:asciiTheme="minorHAnsi" w:hAnsiTheme="minorHAnsi"/>
          <w:sz w:val="24"/>
          <w:szCs w:val="24"/>
        </w:rPr>
        <w:t>ndeavor</w:t>
      </w:r>
      <w:r w:rsidR="006A50B5" w:rsidRPr="00270655">
        <w:rPr>
          <w:rFonts w:asciiTheme="minorHAnsi" w:hAnsiTheme="minorHAnsi"/>
          <w:sz w:val="24"/>
          <w:szCs w:val="24"/>
        </w:rPr>
        <w:t>,</w:t>
      </w:r>
      <w:r w:rsidR="001D40F6">
        <w:rPr>
          <w:rFonts w:asciiTheme="minorHAnsi" w:hAnsiTheme="minorHAnsi"/>
          <w:sz w:val="24"/>
          <w:szCs w:val="24"/>
        </w:rPr>
        <w:t>”</w:t>
      </w:r>
      <w:r w:rsidR="006A50B5" w:rsidRPr="00270655">
        <w:rPr>
          <w:rFonts w:asciiTheme="minorHAnsi" w:hAnsiTheme="minorHAnsi"/>
          <w:sz w:val="24"/>
          <w:szCs w:val="24"/>
        </w:rPr>
        <w:t xml:space="preserve"> September 7, 2014</w:t>
      </w:r>
      <w:r w:rsidR="002662FD">
        <w:rPr>
          <w:rFonts w:asciiTheme="minorHAnsi" w:hAnsiTheme="minorHAnsi"/>
          <w:sz w:val="24"/>
          <w:szCs w:val="24"/>
        </w:rPr>
        <w:t xml:space="preserve"> (10 minutes),</w:t>
      </w:r>
      <w:r w:rsidR="002E6185" w:rsidRPr="00270655">
        <w:rPr>
          <w:rFonts w:asciiTheme="minorHAnsi" w:hAnsiTheme="minorHAnsi"/>
          <w:sz w:val="24"/>
          <w:szCs w:val="24"/>
        </w:rPr>
        <w:t xml:space="preserve"> </w:t>
      </w:r>
      <w:hyperlink r:id="rId42" w:history="1">
        <w:r w:rsidR="002E6185" w:rsidRPr="00270655">
          <w:rPr>
            <w:rStyle w:val="Hyperlink"/>
            <w:rFonts w:asciiTheme="minorHAnsi" w:hAnsiTheme="minorHAnsi"/>
            <w:sz w:val="24"/>
            <w:szCs w:val="24"/>
          </w:rPr>
          <w:t>https://www.youtube.com/watch?v=EseNAh9UwjI</w:t>
        </w:r>
      </w:hyperlink>
    </w:p>
    <w:p w:rsidR="002662FD" w:rsidRPr="00270655" w:rsidRDefault="002662FD" w:rsidP="002662FD"/>
    <w:p w:rsidR="002662FD" w:rsidRPr="00270655" w:rsidRDefault="002662FD" w:rsidP="002662FD">
      <w:r w:rsidRPr="00270655">
        <w:t>John Mackey</w:t>
      </w:r>
      <w:r>
        <w:t xml:space="preserve">, </w:t>
      </w:r>
      <w:r w:rsidR="001D40F6">
        <w:t>“</w:t>
      </w:r>
      <w:r w:rsidRPr="00270655">
        <w:t xml:space="preserve">What </w:t>
      </w:r>
      <w:r w:rsidR="001D40F6">
        <w:t>I</w:t>
      </w:r>
      <w:r w:rsidRPr="00270655">
        <w:t>s the Purpose of Business?</w:t>
      </w:r>
      <w:r w:rsidR="001D40F6">
        <w:t>”</w:t>
      </w:r>
      <w:r>
        <w:t xml:space="preserve"> </w:t>
      </w:r>
      <w:r w:rsidRPr="004903CC">
        <w:t>Conscious Capitalism</w:t>
      </w:r>
      <w:r>
        <w:t xml:space="preserve"> (6 minutes), </w:t>
      </w:r>
      <w:hyperlink r:id="rId43" w:history="1">
        <w:r w:rsidRPr="00270655">
          <w:rPr>
            <w:rStyle w:val="Hyperlink"/>
          </w:rPr>
          <w:t>http://www.consciouscapitalism.org/content/john-mackey-what-purpose-business</w:t>
        </w:r>
      </w:hyperlink>
      <w:r w:rsidR="00AE7FEB">
        <w:rPr>
          <w:rStyle w:val="Hyperlink"/>
        </w:rPr>
        <w:t>/</w:t>
      </w:r>
      <w:r w:rsidRPr="00270655">
        <w:t xml:space="preserve"> </w:t>
      </w:r>
    </w:p>
    <w:p w:rsidR="002662FD" w:rsidRPr="00270655" w:rsidRDefault="002662FD" w:rsidP="002662FD"/>
    <w:p w:rsidR="00B27D13" w:rsidRPr="00270655" w:rsidRDefault="0078388F" w:rsidP="00DA7F4A">
      <w:pPr>
        <w:rPr>
          <w:caps/>
        </w:rPr>
      </w:pPr>
      <w:r w:rsidRPr="00270655">
        <w:t>SHRM Foundation</w:t>
      </w:r>
      <w:r>
        <w:t>,</w:t>
      </w:r>
      <w:r w:rsidRPr="00270655">
        <w:t xml:space="preserve"> </w:t>
      </w:r>
      <w:r w:rsidR="001D40F6">
        <w:t>“</w:t>
      </w:r>
      <w:r w:rsidR="00B27D13" w:rsidRPr="00270655">
        <w:t>Trust Travels: The Starbucks Store</w:t>
      </w:r>
      <w:r w:rsidR="001D40F6">
        <w:t>”</w:t>
      </w:r>
      <w:r w:rsidR="00B27D13" w:rsidRPr="00270655">
        <w:t xml:space="preserve"> </w:t>
      </w:r>
      <w:r w:rsidR="001D40F6">
        <w:t>(short version),</w:t>
      </w:r>
      <w:r w:rsidR="001D40F6" w:rsidRPr="00270655">
        <w:t xml:space="preserve"> </w:t>
      </w:r>
      <w:r>
        <w:t xml:space="preserve">2009 </w:t>
      </w:r>
      <w:r w:rsidR="00B27D13" w:rsidRPr="00270655">
        <w:t xml:space="preserve">(12 </w:t>
      </w:r>
      <w:r w:rsidR="001D40F6">
        <w:t>m</w:t>
      </w:r>
      <w:r w:rsidR="00B27D13" w:rsidRPr="00270655">
        <w:t>inutes)</w:t>
      </w:r>
      <w:r w:rsidR="002662FD">
        <w:t xml:space="preserve">, </w:t>
      </w:r>
      <w:hyperlink r:id="rId44" w:history="1">
        <w:r w:rsidR="00B27D13" w:rsidRPr="00270655">
          <w:rPr>
            <w:rStyle w:val="Hyperlink"/>
          </w:rPr>
          <w:t>http://www.shrm.org/about/foundation/products/Pages/TrustTravelsTheStarbucksStory.aspx</w:t>
        </w:r>
      </w:hyperlink>
    </w:p>
    <w:p w:rsidR="00B27D13" w:rsidRPr="002662FD" w:rsidRDefault="002662FD" w:rsidP="00DA7F4A">
      <w:r w:rsidRPr="002662FD">
        <w:t>“</w:t>
      </w:r>
      <w:r w:rsidRPr="002662FD">
        <w:rPr>
          <w:rFonts w:cs="Arial"/>
        </w:rPr>
        <w:t>Organizations today struggle to build a workplace based on trust and values such as honesty, integrity and respect. Starbucks is a company that has succeeded because it has stayed true to its core values. With 137,000 employees in 40 countries, Starbucks clearly demonstrates that trust and values can travel to different cultures. This DVD explores how Starbucks achieves financial success by treating employees well.</w:t>
      </w:r>
      <w:r w:rsidRPr="002662FD">
        <w:t>”</w:t>
      </w:r>
    </w:p>
    <w:p w:rsidR="002E6185" w:rsidRPr="00270655" w:rsidRDefault="002E6185" w:rsidP="00DA7F4A"/>
    <w:p w:rsidR="008816CB" w:rsidRPr="00270655" w:rsidRDefault="008816CB" w:rsidP="00DA7F4A"/>
    <w:p w:rsidR="008816CB" w:rsidRPr="00E67F64" w:rsidRDefault="008816CB" w:rsidP="008816CB">
      <w:pPr>
        <w:pStyle w:val="TOCHead1"/>
        <w:widowControl w:val="0"/>
        <w:spacing w:line="240" w:lineRule="auto"/>
        <w:ind w:left="0" w:firstLine="0"/>
        <w:rPr>
          <w:rFonts w:asciiTheme="minorHAnsi" w:hAnsiTheme="minorHAnsi"/>
          <w:b/>
          <w:smallCaps/>
          <w:sz w:val="28"/>
          <w:szCs w:val="24"/>
        </w:rPr>
      </w:pPr>
      <w:r w:rsidRPr="00E67F64">
        <w:rPr>
          <w:rFonts w:asciiTheme="minorHAnsi" w:hAnsiTheme="minorHAnsi"/>
          <w:b/>
          <w:smallCaps/>
          <w:sz w:val="28"/>
          <w:szCs w:val="24"/>
        </w:rPr>
        <w:t>Case</w:t>
      </w:r>
      <w:r w:rsidR="001D40F6">
        <w:rPr>
          <w:rFonts w:asciiTheme="minorHAnsi" w:hAnsiTheme="minorHAnsi"/>
          <w:b/>
          <w:smallCaps/>
          <w:sz w:val="28"/>
          <w:szCs w:val="24"/>
        </w:rPr>
        <w:t xml:space="preserve"> S</w:t>
      </w:r>
      <w:r w:rsidRPr="00E67F64">
        <w:rPr>
          <w:rFonts w:asciiTheme="minorHAnsi" w:hAnsiTheme="minorHAnsi"/>
          <w:b/>
          <w:smallCaps/>
          <w:sz w:val="28"/>
          <w:szCs w:val="24"/>
        </w:rPr>
        <w:t>tudy: E</w:t>
      </w:r>
      <w:r>
        <w:rPr>
          <w:rFonts w:asciiTheme="minorHAnsi" w:hAnsiTheme="minorHAnsi"/>
          <w:b/>
          <w:smallCaps/>
          <w:sz w:val="28"/>
          <w:szCs w:val="24"/>
        </w:rPr>
        <w:t>mployees</w:t>
      </w:r>
    </w:p>
    <w:p w:rsidR="008816CB" w:rsidRDefault="008816CB" w:rsidP="00DA7F4A"/>
    <w:p w:rsidR="002E6185" w:rsidRPr="00074C67" w:rsidRDefault="002E6185" w:rsidP="00DA7F4A">
      <w:r>
        <w:t>Herb Kelleher</w:t>
      </w:r>
      <w:r w:rsidR="0028609B">
        <w:t xml:space="preserve"> (cofounder of Southwest Airlines)</w:t>
      </w:r>
      <w:r>
        <w:t xml:space="preserve">, </w:t>
      </w:r>
      <w:r w:rsidR="00E91D3B">
        <w:t>“</w:t>
      </w:r>
      <w:r>
        <w:t xml:space="preserve">The </w:t>
      </w:r>
      <w:r w:rsidR="002662FD">
        <w:t>B</w:t>
      </w:r>
      <w:r>
        <w:t xml:space="preserve">usiness of </w:t>
      </w:r>
      <w:r w:rsidR="002662FD">
        <w:t xml:space="preserve">Business </w:t>
      </w:r>
      <w:r w:rsidR="00E91D3B">
        <w:t>I</w:t>
      </w:r>
      <w:r w:rsidR="002662FD">
        <w:t>s P</w:t>
      </w:r>
      <w:r>
        <w:t>eople,</w:t>
      </w:r>
      <w:r w:rsidR="00E91D3B">
        <w:t>”</w:t>
      </w:r>
      <w:r>
        <w:t xml:space="preserve"> </w:t>
      </w:r>
      <w:r w:rsidR="0028609B">
        <w:t xml:space="preserve">presentation at HSM’s World of Business Ideas, </w:t>
      </w:r>
      <w:r w:rsidR="002662FD">
        <w:t xml:space="preserve">October 14, 2008 (5 minutes), </w:t>
      </w:r>
      <w:hyperlink r:id="rId45" w:history="1">
        <w:r w:rsidRPr="00574243">
          <w:rPr>
            <w:rStyle w:val="Hyperlink"/>
          </w:rPr>
          <w:t>http://www.youtube.com/watch?v=oxTFA1kh1m8</w:t>
        </w:r>
      </w:hyperlink>
    </w:p>
    <w:p w:rsidR="00787536" w:rsidRDefault="002662FD" w:rsidP="00787536">
      <w:r>
        <w:t>This video explains Herb Kelleher’s approach to business at Southwest Airlines, highlighting the firm’s employees as Southwest’s most important stakeholder.</w:t>
      </w:r>
    </w:p>
    <w:p w:rsidR="00C81403" w:rsidRDefault="00C81403" w:rsidP="00DA7F4A"/>
    <w:p w:rsidR="00E31714" w:rsidRDefault="0028609B" w:rsidP="00DA7F4A">
      <w:r>
        <w:t xml:space="preserve">Moth Collective, </w:t>
      </w:r>
      <w:r w:rsidR="00E91D3B">
        <w:t>“</w:t>
      </w:r>
      <w:r w:rsidR="00E31714">
        <w:t>The Last Job on Earth: Imagining a Fully Automated World,</w:t>
      </w:r>
      <w:r w:rsidR="00E91D3B">
        <w:t>”</w:t>
      </w:r>
      <w:r w:rsidR="00E31714">
        <w:t xml:space="preserve"> </w:t>
      </w:r>
      <w:r w:rsidR="00E31714" w:rsidRPr="002662FD">
        <w:rPr>
          <w:i/>
        </w:rPr>
        <w:t>The Guardian</w:t>
      </w:r>
      <w:r w:rsidR="00E31714">
        <w:t>, February 17, 2016</w:t>
      </w:r>
      <w:r w:rsidR="002662FD">
        <w:t xml:space="preserve"> (3 minutes)</w:t>
      </w:r>
      <w:r w:rsidR="00E31714">
        <w:t>,</w:t>
      </w:r>
    </w:p>
    <w:p w:rsidR="00E31714" w:rsidRDefault="00E70006" w:rsidP="00DA7F4A">
      <w:hyperlink r:id="rId46" w:history="1">
        <w:r w:rsidR="00E31714" w:rsidRPr="00E9109E">
          <w:rPr>
            <w:rStyle w:val="Hyperlink"/>
          </w:rPr>
          <w:t>http://www.theguardian.com/sustainable-business/video/2016/feb/17/last-job-on-earth-automation-robots-unemployment-animation-video</w:t>
        </w:r>
      </w:hyperlink>
    </w:p>
    <w:p w:rsidR="00E31714" w:rsidRDefault="00E31714" w:rsidP="00DA7F4A">
      <w:r>
        <w:t>“Machines could take 50% of our jobs in the next 30 years, according to scientists. While we can’t predict the future, we can imagine a world without work</w:t>
      </w:r>
      <w:r w:rsidR="00C579A0">
        <w:t>—</w:t>
      </w:r>
      <w:r>
        <w:t xml:space="preserve">one where those who own the tech get rich from it and everyone else ekes out a living, propped up by an increasingly fragile state. Meet Alice, holder of the last </w:t>
      </w:r>
      <w:proofErr w:type="spellStart"/>
      <w:r>
        <w:t>recognisable</w:t>
      </w:r>
      <w:proofErr w:type="spellEnd"/>
      <w:r>
        <w:t xml:space="preserve"> job on Earth, trying to make sense of her role in an automated world.”</w:t>
      </w:r>
    </w:p>
    <w:p w:rsidR="00C579A0" w:rsidRDefault="00C579A0" w:rsidP="00C579A0"/>
    <w:p w:rsidR="00C579A0" w:rsidRDefault="00C579A0" w:rsidP="00C579A0">
      <w:r>
        <w:t xml:space="preserve">“Wage Gap,” </w:t>
      </w:r>
      <w:r w:rsidRPr="004903CC">
        <w:rPr>
          <w:i/>
        </w:rPr>
        <w:t>Last Week Tonight with John Oliver</w:t>
      </w:r>
      <w:r>
        <w:t xml:space="preserve">, </w:t>
      </w:r>
      <w:r w:rsidRPr="004903CC">
        <w:t>HBO</w:t>
      </w:r>
      <w:r w:rsidRPr="00C579A0">
        <w:t>,</w:t>
      </w:r>
      <w:r>
        <w:t xml:space="preserve"> August 25, 2014 (7 minutes), </w:t>
      </w:r>
      <w:hyperlink r:id="rId47" w:history="1">
        <w:r w:rsidRPr="00BE00BC">
          <w:rPr>
            <w:rStyle w:val="Hyperlink"/>
          </w:rPr>
          <w:t>https://www.youtube.com/watch?v=PsB1e-1BB4Y</w:t>
        </w:r>
      </w:hyperlink>
    </w:p>
    <w:p w:rsidR="00C579A0" w:rsidRDefault="00C579A0" w:rsidP="00C579A0">
      <w:r>
        <w:t>A look at the gender wage gap in the United States today.</w:t>
      </w:r>
    </w:p>
    <w:p w:rsidR="00C579A0" w:rsidRPr="00533E1D" w:rsidRDefault="00C579A0" w:rsidP="00C579A0">
      <w:pPr>
        <w:rPr>
          <w:b/>
        </w:rPr>
      </w:pPr>
      <w:r w:rsidRPr="00533E1D">
        <w:rPr>
          <w:b/>
        </w:rPr>
        <w:t>Caution: This is a comedy program and involves strong language.</w:t>
      </w:r>
    </w:p>
    <w:p w:rsidR="000164D4" w:rsidRDefault="000164D4" w:rsidP="00DA7F4A"/>
    <w:p w:rsidR="00533E1D" w:rsidRDefault="00C579A0" w:rsidP="00533E1D">
      <w:r>
        <w:t xml:space="preserve">“Wealth Gap,” </w:t>
      </w:r>
      <w:r w:rsidR="00533E1D" w:rsidRPr="004903CC">
        <w:rPr>
          <w:i/>
        </w:rPr>
        <w:t>Last Week Tonight with John Oliver</w:t>
      </w:r>
      <w:r w:rsidR="00533E1D">
        <w:t xml:space="preserve">, </w:t>
      </w:r>
      <w:r w:rsidR="00533E1D" w:rsidRPr="004903CC">
        <w:t>HBO</w:t>
      </w:r>
      <w:r w:rsidR="00533E1D" w:rsidRPr="00C579A0">
        <w:t xml:space="preserve">, </w:t>
      </w:r>
      <w:r w:rsidR="00533E1D">
        <w:t xml:space="preserve">July 13, 2014 (14 minutes), </w:t>
      </w:r>
      <w:hyperlink r:id="rId48" w:history="1">
        <w:r w:rsidR="00533E1D" w:rsidRPr="00CB3A85">
          <w:rPr>
            <w:rStyle w:val="Hyperlink"/>
          </w:rPr>
          <w:t>https://www.youtube.com/watch?v=LfgSEwjAeno</w:t>
        </w:r>
      </w:hyperlink>
    </w:p>
    <w:p w:rsidR="00533E1D" w:rsidRDefault="00533E1D" w:rsidP="00533E1D">
      <w:r>
        <w:t>A look at the inequality gap in the U</w:t>
      </w:r>
      <w:r w:rsidR="00C579A0">
        <w:t xml:space="preserve">nited </w:t>
      </w:r>
      <w:r>
        <w:t>S</w:t>
      </w:r>
      <w:r w:rsidR="00C579A0">
        <w:t>tates</w:t>
      </w:r>
      <w:r>
        <w:t xml:space="preserve"> today.</w:t>
      </w:r>
    </w:p>
    <w:p w:rsidR="00533E1D" w:rsidRPr="00533E1D" w:rsidRDefault="00533E1D" w:rsidP="00533E1D">
      <w:pPr>
        <w:rPr>
          <w:b/>
        </w:rPr>
      </w:pPr>
      <w:r w:rsidRPr="00533E1D">
        <w:rPr>
          <w:b/>
        </w:rPr>
        <w:t>Caution: This is a comedy program and involves strong language.</w:t>
      </w:r>
    </w:p>
    <w:p w:rsidR="00F72DE6" w:rsidRPr="00F72DE6" w:rsidRDefault="00F72DE6" w:rsidP="00DA7F4A">
      <w:pPr>
        <w:rPr>
          <w:caps/>
        </w:rPr>
      </w:pPr>
    </w:p>
    <w:sectPr w:rsidR="00F72DE6" w:rsidRPr="00F72DE6" w:rsidSect="008816CB">
      <w:headerReference w:type="default" r:id="rId49"/>
      <w:footerReference w:type="default" r:id="rId50"/>
      <w:footerReference w:type="first" r:id="rId5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006" w:rsidRDefault="00E70006" w:rsidP="0023386F">
      <w:r>
        <w:separator/>
      </w:r>
    </w:p>
  </w:endnote>
  <w:endnote w:type="continuationSeparator" w:id="0">
    <w:p w:rsidR="00E70006" w:rsidRDefault="00E70006" w:rsidP="0023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280363"/>
      <w:docPartObj>
        <w:docPartGallery w:val="Page Numbers (Bottom of Page)"/>
        <w:docPartUnique/>
      </w:docPartObj>
    </w:sdtPr>
    <w:sdtEndPr>
      <w:rPr>
        <w:noProof/>
      </w:rPr>
    </w:sdtEndPr>
    <w:sdtContent>
      <w:p w:rsidR="00270655" w:rsidRDefault="00270655" w:rsidP="008816CB">
        <w:pPr>
          <w:pStyle w:val="Footer"/>
          <w:jc w:val="center"/>
        </w:pPr>
        <w:r>
          <w:fldChar w:fldCharType="begin"/>
        </w:r>
        <w:r>
          <w:instrText xml:space="preserve"> PAGE   \* MERGEFORMAT </w:instrText>
        </w:r>
        <w:r>
          <w:fldChar w:fldCharType="separate"/>
        </w:r>
        <w:r w:rsidR="004903CC">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394500"/>
      <w:docPartObj>
        <w:docPartGallery w:val="Page Numbers (Bottom of Page)"/>
        <w:docPartUnique/>
      </w:docPartObj>
    </w:sdtPr>
    <w:sdtEndPr>
      <w:rPr>
        <w:noProof/>
      </w:rPr>
    </w:sdtEndPr>
    <w:sdtContent>
      <w:p w:rsidR="00270655" w:rsidRDefault="00270655" w:rsidP="008816CB">
        <w:pPr>
          <w:pStyle w:val="Footer"/>
          <w:jc w:val="center"/>
        </w:pPr>
        <w:r>
          <w:fldChar w:fldCharType="begin"/>
        </w:r>
        <w:r>
          <w:instrText xml:space="preserve"> PAGE   \* MERGEFORMAT </w:instrText>
        </w:r>
        <w:r>
          <w:fldChar w:fldCharType="separate"/>
        </w:r>
        <w:r w:rsidR="004903C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006" w:rsidRDefault="00E70006" w:rsidP="0023386F">
      <w:r>
        <w:separator/>
      </w:r>
    </w:p>
  </w:footnote>
  <w:footnote w:type="continuationSeparator" w:id="0">
    <w:p w:rsidR="00E70006" w:rsidRDefault="00E70006" w:rsidP="00233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655" w:rsidRPr="008816CB" w:rsidRDefault="00270655" w:rsidP="008816CB">
    <w:pPr>
      <w:pStyle w:val="Header"/>
      <w:jc w:val="right"/>
      <w:rPr>
        <w:i/>
      </w:rPr>
    </w:pPr>
    <w:r w:rsidRPr="009010EE">
      <w:rPr>
        <w:i/>
      </w:rPr>
      <w:t xml:space="preserve">Strategic CSR (4e) </w:t>
    </w:r>
    <w:r w:rsidRPr="004903CC">
      <w:t>Film and Media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6B8"/>
    <w:multiLevelType w:val="hybridMultilevel"/>
    <w:tmpl w:val="E6B65710"/>
    <w:lvl w:ilvl="0" w:tplc="5F188D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417C9"/>
    <w:multiLevelType w:val="hybridMultilevel"/>
    <w:tmpl w:val="A9EC5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B1A20"/>
    <w:multiLevelType w:val="hybridMultilevel"/>
    <w:tmpl w:val="5D329B0E"/>
    <w:lvl w:ilvl="0" w:tplc="EC1229E4">
      <w:start w:val="19"/>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424F60"/>
    <w:multiLevelType w:val="hybridMultilevel"/>
    <w:tmpl w:val="3F6EF10C"/>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8CB33EC"/>
    <w:multiLevelType w:val="hybridMultilevel"/>
    <w:tmpl w:val="A56A7DF8"/>
    <w:lvl w:ilvl="0" w:tplc="0409000F">
      <w:start w:val="1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F625E18"/>
    <w:multiLevelType w:val="hybridMultilevel"/>
    <w:tmpl w:val="C25A6990"/>
    <w:lvl w:ilvl="0" w:tplc="8C5C1F34">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2632399"/>
    <w:multiLevelType w:val="hybridMultilevel"/>
    <w:tmpl w:val="B9243B1A"/>
    <w:lvl w:ilvl="0" w:tplc="5F188D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95D53"/>
    <w:multiLevelType w:val="hybridMultilevel"/>
    <w:tmpl w:val="CACEC564"/>
    <w:lvl w:ilvl="0" w:tplc="B0343E5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FFB4C68"/>
    <w:multiLevelType w:val="hybridMultilevel"/>
    <w:tmpl w:val="52BA2E3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9255DE6"/>
    <w:multiLevelType w:val="hybridMultilevel"/>
    <w:tmpl w:val="01DA8256"/>
    <w:lvl w:ilvl="0" w:tplc="98B4C202">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EA41B47"/>
    <w:multiLevelType w:val="hybridMultilevel"/>
    <w:tmpl w:val="62D8693C"/>
    <w:lvl w:ilvl="0" w:tplc="5F188D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2"/>
  </w:num>
  <w:num w:numId="5">
    <w:abstractNumId w:val="7"/>
  </w:num>
  <w:num w:numId="6">
    <w:abstractNumId w:val="5"/>
  </w:num>
  <w:num w:numId="7">
    <w:abstractNumId w:val="9"/>
  </w:num>
  <w:num w:numId="8">
    <w:abstractNumId w:val="1"/>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89"/>
    <w:rsid w:val="00013365"/>
    <w:rsid w:val="000164D4"/>
    <w:rsid w:val="00061B4D"/>
    <w:rsid w:val="000846FC"/>
    <w:rsid w:val="00187E15"/>
    <w:rsid w:val="001D40F6"/>
    <w:rsid w:val="0023386F"/>
    <w:rsid w:val="00253102"/>
    <w:rsid w:val="002662FD"/>
    <w:rsid w:val="00270655"/>
    <w:rsid w:val="00270C3E"/>
    <w:rsid w:val="0028609B"/>
    <w:rsid w:val="002E6185"/>
    <w:rsid w:val="003F79BC"/>
    <w:rsid w:val="00454DF9"/>
    <w:rsid w:val="004903CC"/>
    <w:rsid w:val="00492848"/>
    <w:rsid w:val="004D3889"/>
    <w:rsid w:val="004E511D"/>
    <w:rsid w:val="004E5EDF"/>
    <w:rsid w:val="00533E1D"/>
    <w:rsid w:val="00556149"/>
    <w:rsid w:val="00556883"/>
    <w:rsid w:val="005A1071"/>
    <w:rsid w:val="005A74CA"/>
    <w:rsid w:val="005B1FAD"/>
    <w:rsid w:val="005B762F"/>
    <w:rsid w:val="00615B45"/>
    <w:rsid w:val="0062678C"/>
    <w:rsid w:val="0065782F"/>
    <w:rsid w:val="006771DC"/>
    <w:rsid w:val="006822BE"/>
    <w:rsid w:val="006A50B5"/>
    <w:rsid w:val="00737B00"/>
    <w:rsid w:val="007800EB"/>
    <w:rsid w:val="0078388F"/>
    <w:rsid w:val="00787536"/>
    <w:rsid w:val="007A24D5"/>
    <w:rsid w:val="00832055"/>
    <w:rsid w:val="008439B3"/>
    <w:rsid w:val="0084657A"/>
    <w:rsid w:val="008816CB"/>
    <w:rsid w:val="008A110F"/>
    <w:rsid w:val="00980957"/>
    <w:rsid w:val="009961CD"/>
    <w:rsid w:val="00A83E36"/>
    <w:rsid w:val="00A9293A"/>
    <w:rsid w:val="00AE7FEB"/>
    <w:rsid w:val="00B15BA4"/>
    <w:rsid w:val="00B2611E"/>
    <w:rsid w:val="00B27D13"/>
    <w:rsid w:val="00B3190A"/>
    <w:rsid w:val="00B4375C"/>
    <w:rsid w:val="00B8400C"/>
    <w:rsid w:val="00BB010C"/>
    <w:rsid w:val="00BC791C"/>
    <w:rsid w:val="00BF3366"/>
    <w:rsid w:val="00C01AD4"/>
    <w:rsid w:val="00C53D68"/>
    <w:rsid w:val="00C579A0"/>
    <w:rsid w:val="00C612F3"/>
    <w:rsid w:val="00C81403"/>
    <w:rsid w:val="00C86A02"/>
    <w:rsid w:val="00CB25CD"/>
    <w:rsid w:val="00CB4670"/>
    <w:rsid w:val="00CC3F74"/>
    <w:rsid w:val="00CE68D4"/>
    <w:rsid w:val="00DA7F4A"/>
    <w:rsid w:val="00DD6D84"/>
    <w:rsid w:val="00DE28A1"/>
    <w:rsid w:val="00E104CE"/>
    <w:rsid w:val="00E31714"/>
    <w:rsid w:val="00E70006"/>
    <w:rsid w:val="00E91D3B"/>
    <w:rsid w:val="00EA294C"/>
    <w:rsid w:val="00EB6E50"/>
    <w:rsid w:val="00EE0855"/>
    <w:rsid w:val="00EF00C7"/>
    <w:rsid w:val="00F47DB3"/>
    <w:rsid w:val="00F72DE6"/>
    <w:rsid w:val="00FB745A"/>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56FCCC0-EEEF-4277-9895-73E7E84F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816CB"/>
    <w:rPr>
      <w:rFonts w:asciiTheme="minorHAnsi" w:eastAsia="Times New Roman" w:hAnsiTheme="minorHAnsi"/>
      <w:sz w:val="24"/>
      <w:szCs w:val="24"/>
    </w:rPr>
  </w:style>
  <w:style w:type="paragraph" w:styleId="Heading1">
    <w:name w:val="heading 1"/>
    <w:basedOn w:val="Normal"/>
    <w:link w:val="Heading1Char"/>
    <w:qFormat/>
    <w:locked/>
    <w:rsid w:val="008816CB"/>
    <w:pPr>
      <w:widowControl w:val="0"/>
      <w:spacing w:line="360" w:lineRule="auto"/>
      <w:jc w:val="center"/>
      <w:outlineLvl w:val="0"/>
    </w:pPr>
    <w:rPr>
      <w:rFonts w:ascii="Times New Roman" w:hAnsi="Times New Roman"/>
      <w:b/>
      <w:smallCaps/>
      <w:sz w:val="3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D3889"/>
    <w:rPr>
      <w:rFonts w:cs="Times New Roman"/>
      <w:color w:val="0000FF"/>
      <w:u w:val="single"/>
    </w:rPr>
  </w:style>
  <w:style w:type="paragraph" w:styleId="NormalWeb">
    <w:name w:val="Normal (Web)"/>
    <w:basedOn w:val="Normal"/>
    <w:uiPriority w:val="99"/>
    <w:rsid w:val="004D3889"/>
    <w:pPr>
      <w:spacing w:before="100" w:beforeAutospacing="1" w:after="100" w:afterAutospacing="1"/>
    </w:pPr>
  </w:style>
  <w:style w:type="character" w:styleId="Strong">
    <w:name w:val="Strong"/>
    <w:basedOn w:val="DefaultParagraphFont"/>
    <w:uiPriority w:val="99"/>
    <w:qFormat/>
    <w:rsid w:val="004D3889"/>
    <w:rPr>
      <w:rFonts w:cs="Times New Roman"/>
      <w:b/>
      <w:bCs/>
    </w:rPr>
  </w:style>
  <w:style w:type="paragraph" w:styleId="Header">
    <w:name w:val="header"/>
    <w:basedOn w:val="Normal"/>
    <w:link w:val="HeaderChar"/>
    <w:uiPriority w:val="99"/>
    <w:rsid w:val="0023386F"/>
    <w:pPr>
      <w:tabs>
        <w:tab w:val="center" w:pos="4680"/>
        <w:tab w:val="right" w:pos="9360"/>
      </w:tabs>
    </w:pPr>
  </w:style>
  <w:style w:type="character" w:customStyle="1" w:styleId="HeaderChar">
    <w:name w:val="Header Char"/>
    <w:basedOn w:val="DefaultParagraphFont"/>
    <w:link w:val="Header"/>
    <w:uiPriority w:val="99"/>
    <w:locked/>
    <w:rsid w:val="0023386F"/>
    <w:rPr>
      <w:rFonts w:ascii="Times New Roman" w:hAnsi="Times New Roman" w:cs="Times New Roman"/>
      <w:sz w:val="24"/>
      <w:szCs w:val="24"/>
    </w:rPr>
  </w:style>
  <w:style w:type="paragraph" w:styleId="Footer">
    <w:name w:val="footer"/>
    <w:basedOn w:val="Normal"/>
    <w:link w:val="FooterChar"/>
    <w:uiPriority w:val="99"/>
    <w:rsid w:val="0023386F"/>
    <w:pPr>
      <w:tabs>
        <w:tab w:val="center" w:pos="4680"/>
        <w:tab w:val="right" w:pos="9360"/>
      </w:tabs>
    </w:pPr>
  </w:style>
  <w:style w:type="character" w:customStyle="1" w:styleId="FooterChar">
    <w:name w:val="Footer Char"/>
    <w:basedOn w:val="DefaultParagraphFont"/>
    <w:link w:val="Footer"/>
    <w:uiPriority w:val="99"/>
    <w:locked/>
    <w:rsid w:val="0023386F"/>
    <w:rPr>
      <w:rFonts w:ascii="Times New Roman" w:hAnsi="Times New Roman" w:cs="Times New Roman"/>
      <w:sz w:val="24"/>
      <w:szCs w:val="24"/>
    </w:rPr>
  </w:style>
  <w:style w:type="paragraph" w:styleId="BalloonText">
    <w:name w:val="Balloon Text"/>
    <w:basedOn w:val="Normal"/>
    <w:link w:val="BalloonTextChar"/>
    <w:uiPriority w:val="99"/>
    <w:semiHidden/>
    <w:rsid w:val="002338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386F"/>
    <w:rPr>
      <w:rFonts w:ascii="Tahoma" w:hAnsi="Tahoma" w:cs="Tahoma"/>
      <w:sz w:val="16"/>
      <w:szCs w:val="16"/>
    </w:rPr>
  </w:style>
  <w:style w:type="character" w:customStyle="1" w:styleId="Heading1Char">
    <w:name w:val="Heading 1 Char"/>
    <w:basedOn w:val="DefaultParagraphFont"/>
    <w:link w:val="Heading1"/>
    <w:rsid w:val="008816CB"/>
    <w:rPr>
      <w:rFonts w:ascii="Times New Roman" w:eastAsia="Times New Roman" w:hAnsi="Times New Roman"/>
      <w:b/>
      <w:smallCaps/>
      <w:sz w:val="32"/>
      <w:szCs w:val="44"/>
    </w:rPr>
  </w:style>
  <w:style w:type="paragraph" w:customStyle="1" w:styleId="TOCHead1">
    <w:name w:val="TOC Head 1"/>
    <w:rsid w:val="008816CB"/>
    <w:pPr>
      <w:tabs>
        <w:tab w:val="right" w:pos="7440"/>
      </w:tabs>
      <w:spacing w:line="240" w:lineRule="exact"/>
      <w:ind w:left="840" w:hanging="240"/>
    </w:pPr>
    <w:rPr>
      <w:rFonts w:ascii="Times" w:eastAsia="Times New Roman" w:hAnsi="Times"/>
      <w:sz w:val="20"/>
      <w:szCs w:val="20"/>
    </w:rPr>
  </w:style>
  <w:style w:type="paragraph" w:customStyle="1" w:styleId="Author">
    <w:name w:val="Author"/>
    <w:rsid w:val="008816CB"/>
    <w:pPr>
      <w:spacing w:before="620" w:line="340" w:lineRule="exact"/>
      <w:ind w:left="560"/>
    </w:pPr>
    <w:rPr>
      <w:rFonts w:ascii="Optima" w:eastAsia="Times New Roman" w:hAnsi="Optima"/>
      <w:i/>
      <w:sz w:val="26"/>
      <w:szCs w:val="20"/>
    </w:rPr>
  </w:style>
  <w:style w:type="paragraph" w:customStyle="1" w:styleId="BoxOpeningParagraph">
    <w:name w:val="Box_Opening_Paragraph"/>
    <w:basedOn w:val="BodyText"/>
    <w:link w:val="BoxOpeningParagraphChar"/>
    <w:rsid w:val="007A24D5"/>
    <w:pPr>
      <w:widowControl w:val="0"/>
      <w:spacing w:before="240" w:after="0" w:line="360" w:lineRule="auto"/>
      <w:ind w:left="720"/>
    </w:pPr>
    <w:rPr>
      <w:rFonts w:ascii="Times" w:hAnsi="Times"/>
      <w:sz w:val="22"/>
    </w:rPr>
  </w:style>
  <w:style w:type="character" w:customStyle="1" w:styleId="BoxOpeningParagraphChar">
    <w:name w:val="Box_Opening_Paragraph Char"/>
    <w:link w:val="BoxOpeningParagraph"/>
    <w:rsid w:val="007A24D5"/>
    <w:rPr>
      <w:rFonts w:ascii="Times" w:eastAsia="Times New Roman" w:hAnsi="Times"/>
      <w:szCs w:val="24"/>
    </w:rPr>
  </w:style>
  <w:style w:type="paragraph" w:styleId="BodyText">
    <w:name w:val="Body Text"/>
    <w:basedOn w:val="Normal"/>
    <w:link w:val="BodyTextChar"/>
    <w:uiPriority w:val="99"/>
    <w:semiHidden/>
    <w:unhideWhenUsed/>
    <w:rsid w:val="007A24D5"/>
    <w:pPr>
      <w:spacing w:after="120"/>
    </w:pPr>
  </w:style>
  <w:style w:type="character" w:customStyle="1" w:styleId="BodyTextChar">
    <w:name w:val="Body Text Char"/>
    <w:basedOn w:val="DefaultParagraphFont"/>
    <w:link w:val="BodyText"/>
    <w:uiPriority w:val="99"/>
    <w:semiHidden/>
    <w:rsid w:val="007A24D5"/>
    <w:rPr>
      <w:rFonts w:asciiTheme="minorHAnsi" w:eastAsia="Times New Roman" w:hAnsiTheme="minorHAnsi"/>
      <w:sz w:val="24"/>
      <w:szCs w:val="24"/>
    </w:rPr>
  </w:style>
  <w:style w:type="paragraph" w:customStyle="1" w:styleId="BoxExitElementAbove">
    <w:name w:val="Box_Exit_Element_Above"/>
    <w:basedOn w:val="Normal"/>
    <w:link w:val="BoxExitElementAboveChar"/>
    <w:rsid w:val="00BC791C"/>
    <w:pPr>
      <w:widowControl w:val="0"/>
      <w:spacing w:line="360" w:lineRule="auto"/>
      <w:ind w:left="720" w:firstLine="720"/>
    </w:pPr>
    <w:rPr>
      <w:rFonts w:ascii="Times New Roman" w:hAnsi="Times New Roman"/>
      <w:sz w:val="22"/>
      <w:szCs w:val="20"/>
    </w:rPr>
  </w:style>
  <w:style w:type="character" w:customStyle="1" w:styleId="BoxExitElementAboveChar">
    <w:name w:val="Box_Exit_Element_Above Char"/>
    <w:link w:val="BoxExitElementAbove"/>
    <w:rsid w:val="00BC791C"/>
    <w:rPr>
      <w:rFonts w:ascii="Times New Roman" w:eastAsia="Times New Roman" w:hAnsi="Times New Roman"/>
      <w:szCs w:val="20"/>
    </w:rPr>
  </w:style>
  <w:style w:type="character" w:styleId="FootnoteReference">
    <w:name w:val="footnote reference"/>
    <w:semiHidden/>
    <w:rsid w:val="0065782F"/>
    <w:rPr>
      <w:vertAlign w:val="superscript"/>
    </w:rPr>
  </w:style>
  <w:style w:type="paragraph" w:styleId="PlainText">
    <w:name w:val="Plain Text"/>
    <w:basedOn w:val="Normal"/>
    <w:link w:val="PlainTextChar"/>
    <w:uiPriority w:val="99"/>
    <w:unhideWhenUsed/>
    <w:rsid w:val="0065782F"/>
    <w:pPr>
      <w:spacing w:line="360" w:lineRule="auto"/>
      <w:ind w:firstLine="720"/>
    </w:pPr>
    <w:rPr>
      <w:rFonts w:ascii="Arial" w:hAnsi="Arial"/>
      <w:color w:val="244061"/>
      <w:sz w:val="20"/>
      <w:szCs w:val="21"/>
    </w:rPr>
  </w:style>
  <w:style w:type="character" w:customStyle="1" w:styleId="PlainTextChar">
    <w:name w:val="Plain Text Char"/>
    <w:basedOn w:val="DefaultParagraphFont"/>
    <w:link w:val="PlainText"/>
    <w:uiPriority w:val="99"/>
    <w:rsid w:val="0065782F"/>
    <w:rPr>
      <w:rFonts w:ascii="Arial" w:eastAsia="Times New Roman" w:hAnsi="Arial"/>
      <w:color w:val="244061"/>
      <w:sz w:val="20"/>
      <w:szCs w:val="21"/>
    </w:rPr>
  </w:style>
  <w:style w:type="paragraph" w:customStyle="1" w:styleId="NL-One">
    <w:name w:val="NL-One"/>
    <w:rsid w:val="00CE68D4"/>
    <w:pPr>
      <w:tabs>
        <w:tab w:val="decimal" w:pos="340"/>
        <w:tab w:val="left" w:pos="520"/>
      </w:tabs>
      <w:spacing w:before="120" w:line="240" w:lineRule="exact"/>
      <w:ind w:left="520" w:hanging="520"/>
    </w:pPr>
    <w:rPr>
      <w:rFonts w:ascii="Times" w:eastAsia="Times New Roman" w:hAnsi="Times"/>
      <w:sz w:val="20"/>
      <w:szCs w:val="20"/>
    </w:rPr>
  </w:style>
  <w:style w:type="paragraph" w:customStyle="1" w:styleId="NumberedList">
    <w:name w:val="Numbered List"/>
    <w:rsid w:val="00CE68D4"/>
    <w:pPr>
      <w:tabs>
        <w:tab w:val="decimal" w:pos="380"/>
        <w:tab w:val="left" w:pos="560"/>
      </w:tabs>
      <w:spacing w:before="120"/>
    </w:pPr>
    <w:rPr>
      <w:rFonts w:ascii="Times" w:eastAsia="Times New Roman" w:hAnsi="Times"/>
      <w:sz w:val="20"/>
      <w:szCs w:val="20"/>
    </w:rPr>
  </w:style>
  <w:style w:type="character" w:customStyle="1" w:styleId="watch-title">
    <w:name w:val="watch-title"/>
    <w:basedOn w:val="DefaultParagraphFont"/>
    <w:rsid w:val="00CB4670"/>
    <w:rPr>
      <w:sz w:val="24"/>
      <w:szCs w:val="24"/>
      <w:bdr w:val="none" w:sz="0" w:space="0" w:color="auto" w:frame="1"/>
      <w:shd w:val="clear" w:color="auto" w:fill="auto"/>
    </w:rPr>
  </w:style>
  <w:style w:type="paragraph" w:styleId="ListParagraph">
    <w:name w:val="List Paragraph"/>
    <w:basedOn w:val="Normal"/>
    <w:uiPriority w:val="34"/>
    <w:qFormat/>
    <w:rsid w:val="00270655"/>
    <w:pPr>
      <w:ind w:left="720"/>
      <w:contextualSpacing/>
    </w:pPr>
  </w:style>
  <w:style w:type="character" w:styleId="FollowedHyperlink">
    <w:name w:val="FollowedHyperlink"/>
    <w:basedOn w:val="DefaultParagraphFont"/>
    <w:uiPriority w:val="99"/>
    <w:semiHidden/>
    <w:unhideWhenUsed/>
    <w:rsid w:val="00CB25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29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oryofstuff.org/movies/story-of-citizens-united-v-fec/" TargetMode="External"/><Relationship Id="rId18" Type="http://schemas.openxmlformats.org/officeDocument/2006/relationships/hyperlink" Target="http://storyofstuff.org/movies/story-of-stuff/" TargetMode="External"/><Relationship Id="rId26" Type="http://schemas.openxmlformats.org/officeDocument/2006/relationships/hyperlink" Target="http://www.cc.com/video-clips/0vqrim/the-daily-show-with-jon-stewart-jim-cramer-pt--1" TargetMode="External"/><Relationship Id="rId39" Type="http://schemas.openxmlformats.org/officeDocument/2006/relationships/hyperlink" Target="http://storyofstuff.org/movies/story-of-cap-and-trade/" TargetMode="External"/><Relationship Id="rId3" Type="http://schemas.openxmlformats.org/officeDocument/2006/relationships/settings" Target="settings.xml"/><Relationship Id="rId21" Type="http://schemas.openxmlformats.org/officeDocument/2006/relationships/hyperlink" Target="http://www.youtube.com/watch?v=Ql-Mtlx31e8" TargetMode="External"/><Relationship Id="rId34" Type="http://schemas.openxmlformats.org/officeDocument/2006/relationships/hyperlink" Target="http://www.pbs.org/newshour/bb/can-garment-factories-pay-living-wage-compete-in-global-economy/" TargetMode="External"/><Relationship Id="rId42" Type="http://schemas.openxmlformats.org/officeDocument/2006/relationships/hyperlink" Target="https://www.youtube.com/watch?v=EseNAh9UwjI" TargetMode="External"/><Relationship Id="rId47" Type="http://schemas.openxmlformats.org/officeDocument/2006/relationships/hyperlink" Target="https://www.youtube.com/watch?v=PsB1e-1BB4Y" TargetMode="External"/><Relationship Id="rId50" Type="http://schemas.openxmlformats.org/officeDocument/2006/relationships/footer" Target="footer1.xml"/><Relationship Id="rId7" Type="http://schemas.openxmlformats.org/officeDocument/2006/relationships/hyperlink" Target="https://www.youtube.com/watch?v=5YGc4zOqozo" TargetMode="External"/><Relationship Id="rId12" Type="http://schemas.openxmlformats.org/officeDocument/2006/relationships/hyperlink" Target="https://www.youtube.com/watch?v=nFEDxrXAprQ" TargetMode="External"/><Relationship Id="rId17" Type="http://schemas.openxmlformats.org/officeDocument/2006/relationships/hyperlink" Target="https://www.youtube.com/watch?v=1EwaLys3Zak" TargetMode="External"/><Relationship Id="rId25" Type="http://schemas.openxmlformats.org/officeDocument/2006/relationships/hyperlink" Target="http://www.youtube.com/watch?v=5ME1cRpuQQo" TargetMode="External"/><Relationship Id="rId33" Type="http://schemas.openxmlformats.org/officeDocument/2006/relationships/hyperlink" Target="https://www.youtube.com/watch?v=hX0g66MWbrk" TargetMode="External"/><Relationship Id="rId38" Type="http://schemas.openxmlformats.org/officeDocument/2006/relationships/hyperlink" Target="http://storyofstuff.org/movies/story-of-bottled-water/" TargetMode="External"/><Relationship Id="rId46" Type="http://schemas.openxmlformats.org/officeDocument/2006/relationships/hyperlink" Target="http://www.theguardian.com/sustainable-business/video/2016/feb/17/last-job-on-earth-automation-robots-unemployment-animation-video" TargetMode="External"/><Relationship Id="rId2" Type="http://schemas.openxmlformats.org/officeDocument/2006/relationships/styles" Target="styles.xml"/><Relationship Id="rId16" Type="http://schemas.openxmlformats.org/officeDocument/2006/relationships/hyperlink" Target="https://www.youtube.com/watch?v=Ih5IBe1cnQw" TargetMode="External"/><Relationship Id="rId20" Type="http://schemas.openxmlformats.org/officeDocument/2006/relationships/hyperlink" Target="https://www.youtube.com/watch?v=3-558dPXuQg" TargetMode="External"/><Relationship Id="rId29" Type="http://schemas.openxmlformats.org/officeDocument/2006/relationships/hyperlink" Target="http://www.sonyclassics.com/insidejob/" TargetMode="External"/><Relationship Id="rId41" Type="http://schemas.openxmlformats.org/officeDocument/2006/relationships/hyperlink" Target="https://www.youtube.com/watch?v=LHqwd-LBp5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zORv8wwiadQ" TargetMode="External"/><Relationship Id="rId24" Type="http://schemas.openxmlformats.org/officeDocument/2006/relationships/hyperlink" Target="http://www.pbs.org/wgbh/pages/frontline/shows/walmart/view/" TargetMode="External"/><Relationship Id="rId32" Type="http://schemas.openxmlformats.org/officeDocument/2006/relationships/hyperlink" Target="http://www.youtube.com/watch?v=4D_Yuif1C1c" TargetMode="External"/><Relationship Id="rId37" Type="http://schemas.openxmlformats.org/officeDocument/2006/relationships/hyperlink" Target="http://www.youtube.com/watch?v=l_P_V0jk3Ig" TargetMode="External"/><Relationship Id="rId40" Type="http://schemas.openxmlformats.org/officeDocument/2006/relationships/hyperlink" Target="http://storyofstuff.org/movies/story-of-electronics/" TargetMode="External"/><Relationship Id="rId45" Type="http://schemas.openxmlformats.org/officeDocument/2006/relationships/hyperlink" Target="http://www.youtube.com/watch?v=oxTFA1kh1m8"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youtube.com/watch?v=bIRUaLcvPe8" TargetMode="External"/><Relationship Id="rId23" Type="http://schemas.openxmlformats.org/officeDocument/2006/relationships/hyperlink" Target="http://www.shrm.org/about/foundation/products/pages/globalsustainabilitydvd.aspx" TargetMode="External"/><Relationship Id="rId28" Type="http://schemas.openxmlformats.org/officeDocument/2006/relationships/hyperlink" Target="http://www.cc.com/video-clips/gliow5/the-daily-show-with-jon-stewart-jim-cramer-pt--3" TargetMode="External"/><Relationship Id="rId36" Type="http://schemas.openxmlformats.org/officeDocument/2006/relationships/hyperlink" Target="http://www.ted.com/talks/ray_anderson_on_the_business_logic_of_sustainability.html" TargetMode="External"/><Relationship Id="rId49" Type="http://schemas.openxmlformats.org/officeDocument/2006/relationships/header" Target="header1.xml"/><Relationship Id="rId10" Type="http://schemas.openxmlformats.org/officeDocument/2006/relationships/hyperlink" Target="http://www.youtube.com/watch?v=3oTLyPPrZE4" TargetMode="External"/><Relationship Id="rId19" Type="http://schemas.openxmlformats.org/officeDocument/2006/relationships/hyperlink" Target="https://www.youtube.com/watch?v=8SuUzmqBewg" TargetMode="External"/><Relationship Id="rId31" Type="http://schemas.openxmlformats.org/officeDocument/2006/relationships/hyperlink" Target="https://www.youtube.com/watch?v=6UsHHOCH4q8" TargetMode="External"/><Relationship Id="rId44" Type="http://schemas.openxmlformats.org/officeDocument/2006/relationships/hyperlink" Target="http://www.shrm.org/about/foundation/products/Pages/TrustTravelsTheStarbucksStory.aspx"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E0NkGtNU_9w" TargetMode="External"/><Relationship Id="rId14" Type="http://schemas.openxmlformats.org/officeDocument/2006/relationships/hyperlink" Target="https://www.youtube.com/watch?v=zSQCH1qyIDo" TargetMode="External"/><Relationship Id="rId22" Type="http://schemas.openxmlformats.org/officeDocument/2006/relationships/hyperlink" Target="https://www.youtube.com/watch?v=iSuaBHo11vE" TargetMode="External"/><Relationship Id="rId27" Type="http://schemas.openxmlformats.org/officeDocument/2006/relationships/hyperlink" Target="http://www.cc.com/video-clips/iinzrx/the-daily-show-with-jon-stewart-jim-cramer-pt--2" TargetMode="External"/><Relationship Id="rId30" Type="http://schemas.openxmlformats.org/officeDocument/2006/relationships/hyperlink" Target="http://www.youtube.com/watch?v=mYF2_FBCvXw" TargetMode="External"/><Relationship Id="rId35" Type="http://schemas.openxmlformats.org/officeDocument/2006/relationships/hyperlink" Target="https://www.youtube.com/watch?v=VdLf4fihP78" TargetMode="External"/><Relationship Id="rId43" Type="http://schemas.openxmlformats.org/officeDocument/2006/relationships/hyperlink" Target="http://www.consciouscapitalism.org/content/john-mackey-what-purpose-business" TargetMode="External"/><Relationship Id="rId48" Type="http://schemas.openxmlformats.org/officeDocument/2006/relationships/hyperlink" Target="https://www.youtube.com/watch?v=LfgSEwjAeno" TargetMode="External"/><Relationship Id="rId8" Type="http://schemas.openxmlformats.org/officeDocument/2006/relationships/hyperlink" Target="https://www.shrm.org/about/foundation/products/pages/ethicsdvd.aspx" TargetMode="Externa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2997</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Film, Videotape, and DVD Resources</vt:lpstr>
    </vt:vector>
  </TitlesOfParts>
  <Company>Sage Publications</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 Videotape, and DVD Resources</dc:title>
  <dc:creator>Oettinger, Eve</dc:creator>
  <cp:lastModifiedBy>Fleming Editorial Services</cp:lastModifiedBy>
  <cp:revision>3</cp:revision>
  <dcterms:created xsi:type="dcterms:W3CDTF">2016-05-06T21:02:00Z</dcterms:created>
  <dcterms:modified xsi:type="dcterms:W3CDTF">2016-05-06T21:11:00Z</dcterms:modified>
</cp:coreProperties>
</file>