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7A60" w14:textId="77777777" w:rsidR="008F78E9" w:rsidRPr="008C35C4" w:rsidRDefault="008F78E9" w:rsidP="008F78E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Long Questions</w:t>
      </w:r>
    </w:p>
    <w:p w14:paraId="39920995" w14:textId="387B8D47"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 xml:space="preserve">Chapter </w:t>
      </w:r>
      <w:r w:rsidR="008F78E9" w:rsidRPr="008C35C4">
        <w:rPr>
          <w:rFonts w:ascii="Times New Roman" w:hAnsi="Times New Roman" w:cs="Times New Roman"/>
          <w:b/>
          <w:bCs/>
          <w:sz w:val="32"/>
          <w:szCs w:val="32"/>
        </w:rPr>
        <w:t>1</w:t>
      </w:r>
    </w:p>
    <w:p w14:paraId="39920996" w14:textId="64A3198E" w:rsidR="00E2654B" w:rsidRPr="008C35C4" w:rsidRDefault="00E2654B"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w:t>
      </w:r>
      <w:r w:rsidR="008F78E9" w:rsidRPr="008C35C4">
        <w:rPr>
          <w:rFonts w:ascii="Times New Roman" w:hAnsi="Times New Roman" w:cs="Times New Roman"/>
          <w:b/>
          <w:bCs/>
          <w:sz w:val="32"/>
          <w:szCs w:val="32"/>
        </w:rPr>
        <w:t xml:space="preserve"> </w:t>
      </w:r>
      <w:r w:rsidRPr="008C35C4">
        <w:rPr>
          <w:rFonts w:ascii="Times New Roman" w:hAnsi="Times New Roman" w:cs="Times New Roman"/>
          <w:b/>
          <w:bCs/>
          <w:sz w:val="32"/>
          <w:szCs w:val="32"/>
        </w:rPr>
        <w:t>Descri</w:t>
      </w:r>
      <w:r w:rsidR="0062458D" w:rsidRPr="008C35C4">
        <w:rPr>
          <w:rFonts w:ascii="Times New Roman" w:hAnsi="Times New Roman" w:cs="Times New Roman"/>
          <w:b/>
          <w:bCs/>
          <w:sz w:val="32"/>
          <w:szCs w:val="32"/>
        </w:rPr>
        <w:t>be the relationship between health and psychology</w:t>
      </w:r>
      <w:r w:rsidR="00A61520" w:rsidRPr="008C35C4">
        <w:rPr>
          <w:rFonts w:ascii="Times New Roman" w:hAnsi="Times New Roman" w:cs="Times New Roman"/>
          <w:b/>
          <w:bCs/>
          <w:sz w:val="32"/>
          <w:szCs w:val="32"/>
        </w:rPr>
        <w:t>.</w:t>
      </w:r>
    </w:p>
    <w:p w14:paraId="0764E8F1" w14:textId="15486E7D" w:rsidR="003D6ED0" w:rsidRPr="008C35C4" w:rsidRDefault="0062458D" w:rsidP="008C35C4">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The</w:t>
      </w:r>
      <w:r w:rsidR="00207C23" w:rsidRPr="008C35C4">
        <w:rPr>
          <w:rFonts w:ascii="Times New Roman" w:hAnsi="Times New Roman" w:cs="Times New Roman"/>
          <w:sz w:val="32"/>
          <w:szCs w:val="32"/>
        </w:rPr>
        <w:t xml:space="preserve"> relationship </w:t>
      </w:r>
      <w:r w:rsidR="00D606E9" w:rsidRPr="008C35C4">
        <w:rPr>
          <w:rFonts w:ascii="Times New Roman" w:hAnsi="Times New Roman" w:cs="Times New Roman"/>
          <w:sz w:val="32"/>
          <w:szCs w:val="32"/>
        </w:rPr>
        <w:t>between</w:t>
      </w:r>
      <w:r w:rsidR="00207C23" w:rsidRPr="008C35C4">
        <w:rPr>
          <w:rFonts w:ascii="Times New Roman" w:hAnsi="Times New Roman" w:cs="Times New Roman"/>
          <w:sz w:val="32"/>
          <w:szCs w:val="32"/>
        </w:rPr>
        <w:t xml:space="preserve"> </w:t>
      </w:r>
      <w:r w:rsidR="00D44D8D" w:rsidRPr="008C35C4">
        <w:rPr>
          <w:rFonts w:ascii="Times New Roman" w:hAnsi="Times New Roman" w:cs="Times New Roman"/>
          <w:sz w:val="32"/>
          <w:szCs w:val="32"/>
        </w:rPr>
        <w:t xml:space="preserve">the </w:t>
      </w:r>
      <w:r w:rsidR="00207C23" w:rsidRPr="008C35C4">
        <w:rPr>
          <w:rFonts w:ascii="Times New Roman" w:hAnsi="Times New Roman" w:cs="Times New Roman"/>
          <w:sz w:val="32"/>
          <w:szCs w:val="32"/>
        </w:rPr>
        <w:t>mind</w:t>
      </w:r>
      <w:r w:rsidRPr="008C35C4">
        <w:rPr>
          <w:rFonts w:ascii="Times New Roman" w:hAnsi="Times New Roman" w:cs="Times New Roman"/>
          <w:sz w:val="32"/>
          <w:szCs w:val="32"/>
        </w:rPr>
        <w:t xml:space="preserve"> </w:t>
      </w:r>
      <w:r w:rsidR="00D606E9" w:rsidRPr="008C35C4">
        <w:rPr>
          <w:rFonts w:ascii="Times New Roman" w:hAnsi="Times New Roman" w:cs="Times New Roman"/>
          <w:sz w:val="32"/>
          <w:szCs w:val="32"/>
        </w:rPr>
        <w:t>and</w:t>
      </w:r>
      <w:r w:rsidRPr="008C35C4">
        <w:rPr>
          <w:rFonts w:ascii="Times New Roman" w:hAnsi="Times New Roman" w:cs="Times New Roman"/>
          <w:sz w:val="32"/>
          <w:szCs w:val="32"/>
        </w:rPr>
        <w:t xml:space="preserve"> the functioning of the body</w:t>
      </w:r>
      <w:r w:rsidR="00207C23" w:rsidRPr="008C35C4">
        <w:rPr>
          <w:rFonts w:ascii="Times New Roman" w:hAnsi="Times New Roman" w:cs="Times New Roman"/>
          <w:sz w:val="32"/>
          <w:szCs w:val="32"/>
        </w:rPr>
        <w:t xml:space="preserve"> is a much debated topic</w:t>
      </w:r>
      <w:r w:rsidRPr="008C35C4">
        <w:rPr>
          <w:rFonts w:ascii="Times New Roman" w:hAnsi="Times New Roman" w:cs="Times New Roman"/>
          <w:sz w:val="32"/>
          <w:szCs w:val="32"/>
        </w:rPr>
        <w:t xml:space="preserve">. </w:t>
      </w:r>
      <w:r w:rsidR="003D6ED0" w:rsidRPr="008C35C4">
        <w:rPr>
          <w:rFonts w:ascii="Times New Roman" w:hAnsi="Times New Roman" w:cs="Times New Roman"/>
          <w:sz w:val="32"/>
          <w:szCs w:val="32"/>
        </w:rPr>
        <w:t xml:space="preserve">The humoral </w:t>
      </w:r>
      <w:r w:rsidR="003D6ED0" w:rsidRPr="008C35C4">
        <w:rPr>
          <w:rFonts w:ascii="Times New Roman" w:hAnsi="Times New Roman" w:cs="Times New Roman"/>
          <w:bCs/>
          <w:iCs/>
          <w:sz w:val="32"/>
          <w:szCs w:val="32"/>
        </w:rPr>
        <w:t>theory</w:t>
      </w:r>
      <w:r w:rsidR="003D6ED0" w:rsidRPr="008C35C4">
        <w:rPr>
          <w:rFonts w:ascii="Times New Roman" w:hAnsi="Times New Roman" w:cs="Times New Roman"/>
          <w:sz w:val="32"/>
          <w:szCs w:val="32"/>
        </w:rPr>
        <w:t xml:space="preserve"> of illness</w:t>
      </w:r>
      <w:r w:rsidR="003D6ED0" w:rsidRPr="008C35C4">
        <w:rPr>
          <w:rFonts w:ascii="Times New Roman" w:hAnsi="Times New Roman" w:cs="Times New Roman"/>
          <w:sz w:val="32"/>
          <w:szCs w:val="32"/>
        </w:rPr>
        <w:fldChar w:fldCharType="begin"/>
      </w:r>
      <w:r w:rsidR="003D6ED0" w:rsidRPr="008C35C4">
        <w:rPr>
          <w:rFonts w:ascii="Times New Roman" w:hAnsi="Times New Roman" w:cs="Times New Roman"/>
          <w:sz w:val="32"/>
          <w:szCs w:val="32"/>
        </w:rPr>
        <w:instrText xml:space="preserve"> XE "humoral </w:instrText>
      </w:r>
      <w:r w:rsidR="003D6ED0" w:rsidRPr="008C35C4">
        <w:rPr>
          <w:rFonts w:ascii="Times New Roman" w:hAnsi="Times New Roman" w:cs="Times New Roman"/>
          <w:bCs/>
          <w:iCs/>
          <w:sz w:val="32"/>
          <w:szCs w:val="32"/>
        </w:rPr>
        <w:instrText>theory</w:instrText>
      </w:r>
      <w:r w:rsidR="003D6ED0" w:rsidRPr="008C35C4">
        <w:rPr>
          <w:rFonts w:ascii="Times New Roman" w:hAnsi="Times New Roman" w:cs="Times New Roman"/>
          <w:sz w:val="32"/>
          <w:szCs w:val="32"/>
        </w:rPr>
        <w:instrText xml:space="preserve"> of illness" </w:instrText>
      </w:r>
      <w:r w:rsidR="003D6ED0" w:rsidRPr="008C35C4">
        <w:rPr>
          <w:rFonts w:ascii="Times New Roman" w:hAnsi="Times New Roman" w:cs="Times New Roman"/>
          <w:sz w:val="32"/>
          <w:szCs w:val="32"/>
        </w:rPr>
        <w:fldChar w:fldCharType="end"/>
      </w:r>
      <w:r w:rsidR="003D6ED0" w:rsidRPr="008C35C4">
        <w:rPr>
          <w:rFonts w:ascii="Times New Roman" w:hAnsi="Times New Roman" w:cs="Times New Roman"/>
          <w:sz w:val="32"/>
          <w:szCs w:val="32"/>
        </w:rPr>
        <w:t xml:space="preserve"> proposed (Hippocrates) that there are four humors in the body</w:t>
      </w:r>
      <w:r w:rsidR="00206035" w:rsidRPr="008C35C4">
        <w:rPr>
          <w:rFonts w:ascii="Times New Roman" w:hAnsi="Times New Roman" w:cs="Times New Roman"/>
          <w:sz w:val="32"/>
          <w:szCs w:val="32"/>
        </w:rPr>
        <w:t>,</w:t>
      </w:r>
      <w:r w:rsidR="003D6ED0" w:rsidRPr="008C35C4">
        <w:rPr>
          <w:rFonts w:ascii="Times New Roman" w:hAnsi="Times New Roman" w:cs="Times New Roman"/>
          <w:sz w:val="32"/>
          <w:szCs w:val="32"/>
        </w:rPr>
        <w:t xml:space="preserve"> such as blood, yellow bile, black bile and phlegm. If these humors are present in a balanced way, then the body is healthy, but if there is any imbalance between them, then it leads to illness or disease. This implied that bodily factors influenced the mind, and various diseases were, in fact, linked to the functioning of the body. The Pythagorean definition of health proposes that the equilibrium of different qualities leads to health; however, when one humor predominates over others, then it causes sickness. Empedocles’ theory has suggested that physical factors are systematically connected to mental factors. The treatise,</w:t>
      </w:r>
      <w:r w:rsidR="003D6ED0" w:rsidRPr="008C35C4">
        <w:rPr>
          <w:rFonts w:ascii="Times New Roman" w:hAnsi="Times New Roman" w:cs="Times New Roman"/>
          <w:i/>
          <w:sz w:val="32"/>
          <w:szCs w:val="32"/>
        </w:rPr>
        <w:t xml:space="preserve"> The Nature of Man</w:t>
      </w:r>
      <w:r w:rsidR="003D6ED0" w:rsidRPr="008C35C4">
        <w:rPr>
          <w:rFonts w:ascii="Times New Roman" w:hAnsi="Times New Roman" w:cs="Times New Roman"/>
          <w:sz w:val="32"/>
          <w:szCs w:val="32"/>
        </w:rPr>
        <w:t xml:space="preserve">, written in 400 </w:t>
      </w:r>
      <w:r w:rsidR="003D6ED0" w:rsidRPr="008C35C4">
        <w:rPr>
          <w:rFonts w:ascii="Times New Roman" w:hAnsi="Times New Roman" w:cs="Times New Roman"/>
          <w:smallCaps/>
          <w:sz w:val="32"/>
          <w:szCs w:val="32"/>
        </w:rPr>
        <w:t>bc</w:t>
      </w:r>
      <w:r w:rsidR="003D6ED0" w:rsidRPr="008C35C4">
        <w:rPr>
          <w:rFonts w:ascii="Times New Roman" w:hAnsi="Times New Roman" w:cs="Times New Roman"/>
          <w:sz w:val="32"/>
          <w:szCs w:val="32"/>
        </w:rPr>
        <w:t xml:space="preserve">, was attributed to Hippocrates, which illustrates the link between </w:t>
      </w:r>
      <w:r w:rsidR="003D6ED0" w:rsidRPr="008C35C4">
        <w:rPr>
          <w:rFonts w:ascii="Times New Roman" w:hAnsi="Times New Roman" w:cs="Times New Roman"/>
          <w:i/>
          <w:iCs/>
          <w:sz w:val="32"/>
          <w:szCs w:val="32"/>
        </w:rPr>
        <w:t>humoral</w:t>
      </w:r>
      <w:r w:rsidR="003D6ED0" w:rsidRPr="008C35C4">
        <w:rPr>
          <w:rFonts w:ascii="Times New Roman" w:hAnsi="Times New Roman" w:cs="Times New Roman"/>
          <w:sz w:val="32"/>
          <w:szCs w:val="32"/>
        </w:rPr>
        <w:t xml:space="preserve"> pathology and the general beliefs about the disease by establishing a common schema. This schema helped to understand the existence of the four humors. This treatise was based on medical empirical evidence that the humors were related to the temperaments. Hippocrates emphasized</w:t>
      </w:r>
      <w:r w:rsidR="00A36EE1" w:rsidRPr="008C35C4">
        <w:rPr>
          <w:rFonts w:ascii="Times New Roman" w:hAnsi="Times New Roman" w:cs="Times New Roman"/>
          <w:sz w:val="32"/>
          <w:szCs w:val="32"/>
        </w:rPr>
        <w:t xml:space="preserve"> </w:t>
      </w:r>
      <w:r w:rsidR="003D6ED0" w:rsidRPr="008C35C4">
        <w:rPr>
          <w:rFonts w:ascii="Times New Roman" w:hAnsi="Times New Roman" w:cs="Times New Roman"/>
          <w:sz w:val="32"/>
          <w:szCs w:val="32"/>
        </w:rPr>
        <w:t xml:space="preserve">how eating a nutritious diet would contribute towards maintaining a balance between the humors. </w:t>
      </w:r>
      <w:r w:rsidR="003D6ED0" w:rsidRPr="008C35C4">
        <w:rPr>
          <w:rFonts w:ascii="Times New Roman" w:hAnsi="Times New Roman" w:cs="Times New Roman"/>
          <w:sz w:val="32"/>
          <w:szCs w:val="32"/>
        </w:rPr>
        <w:lastRenderedPageBreak/>
        <w:t>This demonstrates the relationship that exists between nutrition and health (Helman, 1978). Hippocrates suggested that black bile was concentrated under the liver. When the fumes from the black bile reached the brain, they influenced the thoughts and emotions and darkened them, causing melancholia.</w:t>
      </w:r>
    </w:p>
    <w:p w14:paraId="39920999" w14:textId="45491654" w:rsidR="0062458D" w:rsidRPr="008C35C4" w:rsidRDefault="0062458D" w:rsidP="00F10609">
      <w:pPr>
        <w:autoSpaceDE w:val="0"/>
        <w:autoSpaceDN w:val="0"/>
        <w:adjustRightInd w:val="0"/>
        <w:spacing w:after="0" w:line="360" w:lineRule="auto"/>
        <w:jc w:val="both"/>
        <w:rPr>
          <w:rFonts w:ascii="Times New Roman" w:hAnsi="Times New Roman" w:cs="Times New Roman"/>
          <w:sz w:val="32"/>
          <w:szCs w:val="32"/>
        </w:rPr>
      </w:pPr>
    </w:p>
    <w:p w14:paraId="3610BCF1" w14:textId="02847573" w:rsidR="00BB140C" w:rsidRPr="008C35C4" w:rsidRDefault="00BB140C" w:rsidP="008C35C4">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Galen (</w:t>
      </w:r>
      <w:r w:rsidRPr="008C35C4">
        <w:rPr>
          <w:rFonts w:ascii="Times New Roman" w:hAnsi="Times New Roman" w:cs="Times New Roman"/>
          <w:i/>
          <w:sz w:val="32"/>
          <w:szCs w:val="32"/>
        </w:rPr>
        <w:t>circa</w:t>
      </w:r>
      <w:r w:rsidRPr="008C35C4">
        <w:rPr>
          <w:rFonts w:ascii="Times New Roman" w:hAnsi="Times New Roman" w:cs="Times New Roman"/>
          <w:sz w:val="32"/>
          <w:szCs w:val="32"/>
        </w:rPr>
        <w:t xml:space="preserve"> ad 129–199) stated that there is a physical basis for any illness, whether it is physical or mental. He further suggested that the four humors of the body were also responsible for different temperaments</w:t>
      </w:r>
      <w:r w:rsidR="00D03A7E" w:rsidRPr="008C35C4">
        <w:rPr>
          <w:rFonts w:ascii="Times New Roman" w:hAnsi="Times New Roman" w:cs="Times New Roman"/>
          <w:sz w:val="32"/>
          <w:szCs w:val="32"/>
        </w:rPr>
        <w:t>,</w:t>
      </w:r>
      <w:r w:rsidRPr="008C35C4">
        <w:rPr>
          <w:rFonts w:ascii="Times New Roman" w:hAnsi="Times New Roman" w:cs="Times New Roman"/>
          <w:sz w:val="32"/>
          <w:szCs w:val="32"/>
        </w:rPr>
        <w:t xml:space="preserve"> such as the sanguine, the choleric, the phlegmatic and the melancholic. These temperaments could also mediate different illnesses. Various observations validated the relationship that was proposed between the humors and illnesses. For more than 2,300 years, there was no empirical evidence to support the relationship between black bile and melancholia (Schoener, p. 102). The book </w:t>
      </w:r>
      <w:r w:rsidRPr="008C35C4">
        <w:rPr>
          <w:rFonts w:ascii="Times New Roman" w:hAnsi="Times New Roman" w:cs="Times New Roman"/>
          <w:i/>
          <w:sz w:val="32"/>
          <w:szCs w:val="32"/>
        </w:rPr>
        <w:t>Saturn and Melancholy</w:t>
      </w:r>
      <w:r w:rsidRPr="008C35C4">
        <w:rPr>
          <w:rFonts w:ascii="Times New Roman" w:hAnsi="Times New Roman" w:cs="Times New Roman"/>
          <w:sz w:val="32"/>
          <w:szCs w:val="32"/>
        </w:rPr>
        <w:t>, written by Klibansky et al. (1964)</w:t>
      </w:r>
      <w:r w:rsidR="009034BA" w:rsidRPr="008C35C4">
        <w:rPr>
          <w:rFonts w:ascii="Times New Roman" w:hAnsi="Times New Roman" w:cs="Times New Roman"/>
          <w:sz w:val="32"/>
          <w:szCs w:val="32"/>
        </w:rPr>
        <w:t>,</w:t>
      </w:r>
      <w:r w:rsidRPr="008C35C4">
        <w:rPr>
          <w:rFonts w:ascii="Times New Roman" w:hAnsi="Times New Roman" w:cs="Times New Roman"/>
          <w:sz w:val="32"/>
          <w:szCs w:val="32"/>
        </w:rPr>
        <w:t xml:space="preserve"> helps in tracing the origins of the theory that conceptualized a close link between the black bile and the temperament of melancholy. It was proposed that the black bile was produced by the spleen in the body. Aretaeus of Cappadocia as well as Galen considered that the black bile was responsible for causing melancholia (Moussaoui et al., 2012). The Galenic humoral theory proposed that each of the four humours, such as blood, yellow bile, black bile and phlegm, was associated with a season—spring, summer, </w:t>
      </w:r>
      <w:r w:rsidRPr="008C35C4">
        <w:rPr>
          <w:rFonts w:ascii="Times New Roman" w:hAnsi="Times New Roman" w:cs="Times New Roman"/>
          <w:sz w:val="32"/>
          <w:szCs w:val="32"/>
        </w:rPr>
        <w:lastRenderedPageBreak/>
        <w:t xml:space="preserve">autumn and winter. Each of these </w:t>
      </w:r>
      <w:r w:rsidR="000D66D5" w:rsidRPr="008C35C4">
        <w:rPr>
          <w:rFonts w:ascii="Times New Roman" w:hAnsi="Times New Roman" w:cs="Times New Roman"/>
          <w:sz w:val="32"/>
          <w:szCs w:val="32"/>
        </w:rPr>
        <w:t xml:space="preserve">was </w:t>
      </w:r>
      <w:r w:rsidRPr="008C35C4">
        <w:rPr>
          <w:rFonts w:ascii="Times New Roman" w:hAnsi="Times New Roman" w:cs="Times New Roman"/>
          <w:sz w:val="32"/>
          <w:szCs w:val="32"/>
        </w:rPr>
        <w:t xml:space="preserve">paired—blood with warm and moist, yellow bile with warm and dry, black bile with cold and dry, and phlegm with cold and moist. However, research is still warranted to confirm whether melancholia is in fact caused </w:t>
      </w:r>
      <w:r w:rsidR="000B3770" w:rsidRPr="008C35C4">
        <w:rPr>
          <w:rFonts w:ascii="Times New Roman" w:hAnsi="Times New Roman" w:cs="Times New Roman"/>
          <w:sz w:val="32"/>
          <w:szCs w:val="32"/>
        </w:rPr>
        <w:t>by</w:t>
      </w:r>
      <w:r w:rsidRPr="008C35C4">
        <w:rPr>
          <w:rFonts w:ascii="Times New Roman" w:hAnsi="Times New Roman" w:cs="Times New Roman"/>
          <w:sz w:val="32"/>
          <w:szCs w:val="32"/>
        </w:rPr>
        <w:t xml:space="preserve"> the presence of surplus black bile in the body, which is associated with coldness and dryness (Jackson, 1986, pp. 30–33). For example, if a person was melancholic, then that person was prone to hav</w:t>
      </w:r>
      <w:r w:rsidR="00251591" w:rsidRPr="008C35C4">
        <w:rPr>
          <w:rFonts w:ascii="Times New Roman" w:hAnsi="Times New Roman" w:cs="Times New Roman"/>
          <w:sz w:val="32"/>
          <w:szCs w:val="32"/>
        </w:rPr>
        <w:t>ing</w:t>
      </w:r>
      <w:r w:rsidRPr="008C35C4">
        <w:rPr>
          <w:rFonts w:ascii="Times New Roman" w:hAnsi="Times New Roman" w:cs="Times New Roman"/>
          <w:sz w:val="32"/>
          <w:szCs w:val="32"/>
        </w:rPr>
        <w:t xml:space="preserve"> a higher level of black bile that could predispose the person to develop</w:t>
      </w:r>
      <w:r w:rsidR="00251591" w:rsidRPr="008C35C4">
        <w:rPr>
          <w:rFonts w:ascii="Times New Roman" w:hAnsi="Times New Roman" w:cs="Times New Roman"/>
          <w:sz w:val="32"/>
          <w:szCs w:val="32"/>
        </w:rPr>
        <w:t>ing</w:t>
      </w:r>
      <w:r w:rsidRPr="008C35C4">
        <w:rPr>
          <w:rFonts w:ascii="Times New Roman" w:hAnsi="Times New Roman" w:cs="Times New Roman"/>
          <w:sz w:val="32"/>
          <w:szCs w:val="32"/>
        </w:rPr>
        <w:t xml:space="preserve"> a physical illness. This viewpoint strengthened the belief that there is some connection between the mind and the body, and that the former </w:t>
      </w:r>
      <w:r w:rsidR="000B3770" w:rsidRPr="008C35C4">
        <w:rPr>
          <w:rFonts w:ascii="Times New Roman" w:hAnsi="Times New Roman" w:cs="Times New Roman"/>
          <w:sz w:val="32"/>
          <w:szCs w:val="32"/>
        </w:rPr>
        <w:t xml:space="preserve">is </w:t>
      </w:r>
      <w:r w:rsidRPr="008C35C4">
        <w:rPr>
          <w:rFonts w:ascii="Times New Roman" w:hAnsi="Times New Roman" w:cs="Times New Roman"/>
          <w:sz w:val="32"/>
          <w:szCs w:val="32"/>
        </w:rPr>
        <w:t>responsible for playing some role in illness aetiology.</w:t>
      </w:r>
    </w:p>
    <w:p w14:paraId="3992099B" w14:textId="77777777" w:rsidR="0062458D" w:rsidRPr="008C35C4" w:rsidRDefault="0062458D" w:rsidP="00F10609">
      <w:pPr>
        <w:autoSpaceDE w:val="0"/>
        <w:autoSpaceDN w:val="0"/>
        <w:adjustRightInd w:val="0"/>
        <w:spacing w:after="0" w:line="360" w:lineRule="auto"/>
        <w:jc w:val="both"/>
        <w:rPr>
          <w:rFonts w:ascii="Times New Roman" w:hAnsi="Times New Roman" w:cs="Times New Roman"/>
          <w:sz w:val="32"/>
          <w:szCs w:val="32"/>
        </w:rPr>
      </w:pPr>
    </w:p>
    <w:p w14:paraId="5B9C34BE" w14:textId="14E6FF84" w:rsidR="00820B92" w:rsidRPr="008C35C4" w:rsidRDefault="00820B92" w:rsidP="008C35C4">
      <w:pPr>
        <w:spacing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However, in the Middle Ages, particularly in the 5th and 6th centuries, faith and religion were considered </w:t>
      </w:r>
      <w:r w:rsidR="004B06E6" w:rsidRPr="008C35C4">
        <w:rPr>
          <w:rFonts w:ascii="Times New Roman" w:hAnsi="Times New Roman" w:cs="Times New Roman"/>
          <w:sz w:val="32"/>
          <w:szCs w:val="32"/>
        </w:rPr>
        <w:t xml:space="preserve">to </w:t>
      </w:r>
      <w:r w:rsidRPr="008C35C4">
        <w:rPr>
          <w:rFonts w:ascii="Times New Roman" w:hAnsi="Times New Roman" w:cs="Times New Roman"/>
          <w:sz w:val="32"/>
          <w:szCs w:val="32"/>
        </w:rPr>
        <w:t>play a role in causing illness. If someone had done something wrong or amoral, then their acts were punished by god in the form of illnesses. Possession of the soul by evil spirits, misdeeds and past karma were also perceived as causal factors for various kinds of terminal illnesses, phobia</w:t>
      </w:r>
      <w:r w:rsidR="00F23FEF" w:rsidRPr="008C35C4">
        <w:rPr>
          <w:rFonts w:ascii="Times New Roman" w:hAnsi="Times New Roman" w:cs="Times New Roman"/>
          <w:sz w:val="32"/>
          <w:szCs w:val="32"/>
        </w:rPr>
        <w:t>s</w:t>
      </w:r>
      <w:r w:rsidRPr="008C35C4">
        <w:rPr>
          <w:rFonts w:ascii="Times New Roman" w:hAnsi="Times New Roman" w:cs="Times New Roman"/>
          <w:sz w:val="32"/>
          <w:szCs w:val="32"/>
        </w:rPr>
        <w:t>, infertility, depression, psychosis and so on. Priests or healers would have the ability to help people through their traditional healing procedures, by using chants, religious ceremonies, sermons, rituals and so on (Khosla &amp; Joshi, 2020). This view is also prevalent today among the indigenous healers and people belonging to the north-east of India (Khosla &amp; Das, 2019). More</w:t>
      </w:r>
      <w:r w:rsidR="00E1407C" w:rsidRPr="008C35C4">
        <w:rPr>
          <w:rFonts w:ascii="Times New Roman" w:hAnsi="Times New Roman" w:cs="Times New Roman"/>
          <w:sz w:val="32"/>
          <w:szCs w:val="32"/>
        </w:rPr>
        <w:t xml:space="preserve"> </w:t>
      </w:r>
      <w:r w:rsidR="00E1407C" w:rsidRPr="008C35C4">
        <w:rPr>
          <w:rFonts w:ascii="Times New Roman" w:hAnsi="Times New Roman" w:cs="Times New Roman"/>
          <w:sz w:val="32"/>
          <w:szCs w:val="32"/>
        </w:rPr>
        <w:lastRenderedPageBreak/>
        <w:t>on this matter</w:t>
      </w:r>
      <w:r w:rsidRPr="008C35C4">
        <w:rPr>
          <w:rFonts w:ascii="Times New Roman" w:hAnsi="Times New Roman" w:cs="Times New Roman"/>
          <w:sz w:val="32"/>
          <w:szCs w:val="32"/>
        </w:rPr>
        <w:t xml:space="preserve"> will be dealt </w:t>
      </w:r>
      <w:r w:rsidR="00E1407C" w:rsidRPr="008C35C4">
        <w:rPr>
          <w:rFonts w:ascii="Times New Roman" w:hAnsi="Times New Roman" w:cs="Times New Roman"/>
          <w:sz w:val="32"/>
          <w:szCs w:val="32"/>
        </w:rPr>
        <w:t xml:space="preserve">with </w:t>
      </w:r>
      <w:r w:rsidRPr="008C35C4">
        <w:rPr>
          <w:rFonts w:ascii="Times New Roman" w:hAnsi="Times New Roman" w:cs="Times New Roman"/>
          <w:sz w:val="32"/>
          <w:szCs w:val="32"/>
        </w:rPr>
        <w:t>in Chapter 4. Their approach was different from the medical community that resorted more to medical examinations and dissections to understand the illness. The religious views consistently worked towards restoring health by warding off the devils from the mind</w:t>
      </w:r>
      <w:r w:rsidR="001D5CF7" w:rsidRPr="008C35C4">
        <w:rPr>
          <w:rFonts w:ascii="Times New Roman" w:hAnsi="Times New Roman" w:cs="Times New Roman"/>
          <w:sz w:val="32"/>
          <w:szCs w:val="32"/>
        </w:rPr>
        <w:t xml:space="preserve"> through</w:t>
      </w:r>
      <w:r w:rsidRPr="008C35C4">
        <w:rPr>
          <w:rFonts w:ascii="Times New Roman" w:hAnsi="Times New Roman" w:cs="Times New Roman"/>
          <w:sz w:val="32"/>
          <w:szCs w:val="32"/>
        </w:rPr>
        <w:t xml:space="preserve"> penance, prayers and abstinence, believing in the interrelationship between the mind and body where one influences the other (Malhotra &amp; Khosla, 2019). The religious mindset predominated for many years, </w:t>
      </w:r>
      <w:r w:rsidR="00C816A3" w:rsidRPr="008C35C4">
        <w:rPr>
          <w:rFonts w:ascii="Times New Roman" w:hAnsi="Times New Roman" w:cs="Times New Roman"/>
          <w:sz w:val="32"/>
          <w:szCs w:val="32"/>
        </w:rPr>
        <w:t xml:space="preserve">until </w:t>
      </w:r>
      <w:r w:rsidRPr="008C35C4">
        <w:rPr>
          <w:rFonts w:ascii="Times New Roman" w:hAnsi="Times New Roman" w:cs="Times New Roman"/>
          <w:sz w:val="32"/>
          <w:szCs w:val="32"/>
        </w:rPr>
        <w:t>the Renaissance.</w:t>
      </w:r>
    </w:p>
    <w:p w14:paraId="0810B43C" w14:textId="143A4C7D" w:rsidR="00F910C7" w:rsidRPr="008C35C4" w:rsidRDefault="00F910C7" w:rsidP="008C35C4">
      <w:pPr>
        <w:spacing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During the Renaissance period, there was a change </w:t>
      </w:r>
      <w:r w:rsidR="00C816A3" w:rsidRPr="008C35C4">
        <w:rPr>
          <w:rFonts w:ascii="Times New Roman" w:hAnsi="Times New Roman" w:cs="Times New Roman"/>
          <w:sz w:val="32"/>
          <w:szCs w:val="32"/>
        </w:rPr>
        <w:t xml:space="preserve">in </w:t>
      </w:r>
      <w:r w:rsidRPr="008C35C4">
        <w:rPr>
          <w:rFonts w:ascii="Times New Roman" w:hAnsi="Times New Roman" w:cs="Times New Roman"/>
          <w:sz w:val="32"/>
          <w:szCs w:val="32"/>
        </w:rPr>
        <w:t xml:space="preserve">mindset where individual thinking became more dominant. The religious viewpoint was overshadowed by the scientific revolution of the 1600s, </w:t>
      </w:r>
      <w:r w:rsidR="00A44EAB" w:rsidRPr="008C35C4">
        <w:rPr>
          <w:rFonts w:ascii="Times New Roman" w:hAnsi="Times New Roman" w:cs="Times New Roman"/>
          <w:sz w:val="32"/>
          <w:szCs w:val="32"/>
        </w:rPr>
        <w:t xml:space="preserve">when </w:t>
      </w:r>
      <w:r w:rsidRPr="008C35C4">
        <w:rPr>
          <w:rFonts w:ascii="Times New Roman" w:hAnsi="Times New Roman" w:cs="Times New Roman"/>
          <w:sz w:val="32"/>
          <w:szCs w:val="32"/>
        </w:rPr>
        <w:t>there was a great interest in the scientific exploration of illness. Emphasis was laid upon discovering physical, organic or physiological causes of illness as compared to religious ones or psychological ones.</w:t>
      </w:r>
    </w:p>
    <w:p w14:paraId="03DF1E58" w14:textId="77777777" w:rsidR="00F910C7" w:rsidRPr="008C35C4" w:rsidRDefault="00F910C7" w:rsidP="008C35C4">
      <w:pPr>
        <w:spacing w:line="360" w:lineRule="auto"/>
        <w:jc w:val="both"/>
        <w:rPr>
          <w:rFonts w:ascii="Times New Roman" w:hAnsi="Times New Roman" w:cs="Times New Roman"/>
          <w:sz w:val="32"/>
          <w:szCs w:val="32"/>
        </w:rPr>
      </w:pPr>
    </w:p>
    <w:p w14:paraId="399209A1" w14:textId="03FC7B31" w:rsidR="008A112F" w:rsidRPr="008C35C4" w:rsidRDefault="00F910C7" w:rsidP="00F910C7">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Mind and body were considered as different entities according to the French philosopher—Rene Descartes (1596–1650). However, he also stated that an interaction between the mind and body was possible. Solms and Turnbull (2002) raised an important question pertaining to mental thought</w:t>
      </w:r>
      <w:r w:rsidR="00C16A68" w:rsidRPr="008C35C4">
        <w:rPr>
          <w:rFonts w:ascii="Times New Roman" w:hAnsi="Times New Roman" w:cs="Times New Roman"/>
          <w:sz w:val="32"/>
          <w:szCs w:val="32"/>
        </w:rPr>
        <w:t>:</w:t>
      </w:r>
      <w:r w:rsidRPr="008C35C4">
        <w:rPr>
          <w:rFonts w:ascii="Times New Roman" w:hAnsi="Times New Roman" w:cs="Times New Roman"/>
          <w:sz w:val="32"/>
          <w:szCs w:val="32"/>
        </w:rPr>
        <w:t xml:space="preserve"> </w:t>
      </w:r>
      <w:r w:rsidR="00C16A68" w:rsidRPr="008C35C4">
        <w:rPr>
          <w:rFonts w:ascii="Times New Roman" w:hAnsi="Times New Roman" w:cs="Times New Roman"/>
          <w:sz w:val="32"/>
          <w:szCs w:val="32"/>
        </w:rPr>
        <w:t>I</w:t>
      </w:r>
      <w:r w:rsidRPr="008C35C4">
        <w:rPr>
          <w:rFonts w:ascii="Times New Roman" w:hAnsi="Times New Roman" w:cs="Times New Roman"/>
          <w:sz w:val="32"/>
          <w:szCs w:val="32"/>
        </w:rPr>
        <w:t xml:space="preserve">f mental </w:t>
      </w:r>
      <w:r w:rsidR="00FC504D" w:rsidRPr="008C35C4">
        <w:rPr>
          <w:rFonts w:ascii="Times New Roman" w:hAnsi="Times New Roman" w:cs="Times New Roman"/>
          <w:sz w:val="32"/>
          <w:szCs w:val="32"/>
        </w:rPr>
        <w:t xml:space="preserve">thought </w:t>
      </w:r>
      <w:r w:rsidRPr="008C35C4">
        <w:rPr>
          <w:rFonts w:ascii="Times New Roman" w:hAnsi="Times New Roman" w:cs="Times New Roman"/>
          <w:sz w:val="32"/>
          <w:szCs w:val="32"/>
        </w:rPr>
        <w:t xml:space="preserve">has no physical properties, then how could it initiate a reaction in the body, like neuronal activity? According to dualism, </w:t>
      </w:r>
      <w:r w:rsidR="00FC504D" w:rsidRPr="008C35C4">
        <w:rPr>
          <w:rFonts w:ascii="Times New Roman" w:hAnsi="Times New Roman" w:cs="Times New Roman"/>
          <w:sz w:val="32"/>
          <w:szCs w:val="32"/>
        </w:rPr>
        <w:t xml:space="preserve">the </w:t>
      </w:r>
      <w:r w:rsidRPr="008C35C4">
        <w:rPr>
          <w:rFonts w:ascii="Times New Roman" w:hAnsi="Times New Roman" w:cs="Times New Roman"/>
          <w:sz w:val="32"/>
          <w:szCs w:val="32"/>
        </w:rPr>
        <w:t xml:space="preserve">mind and body are two independent entities. Mind is a </w:t>
      </w:r>
      <w:r w:rsidRPr="008C35C4">
        <w:rPr>
          <w:rFonts w:ascii="Times New Roman" w:hAnsi="Times New Roman" w:cs="Times New Roman"/>
          <w:sz w:val="32"/>
          <w:szCs w:val="32"/>
        </w:rPr>
        <w:lastRenderedPageBreak/>
        <w:t>non-material entity, that is, not objective</w:t>
      </w:r>
      <w:r w:rsidR="00517F84" w:rsidRPr="008C35C4">
        <w:rPr>
          <w:rFonts w:ascii="Times New Roman" w:hAnsi="Times New Roman" w:cs="Times New Roman"/>
          <w:sz w:val="32"/>
          <w:szCs w:val="32"/>
        </w:rPr>
        <w:t>.</w:t>
      </w:r>
      <w:r w:rsidRPr="008C35C4">
        <w:rPr>
          <w:rFonts w:ascii="Times New Roman" w:hAnsi="Times New Roman" w:cs="Times New Roman"/>
          <w:sz w:val="32"/>
          <w:szCs w:val="32"/>
        </w:rPr>
        <w:t xml:space="preserve"> </w:t>
      </w:r>
      <w:r w:rsidR="00517F84" w:rsidRPr="008C35C4">
        <w:rPr>
          <w:rFonts w:ascii="Times New Roman" w:hAnsi="Times New Roman" w:cs="Times New Roman"/>
          <w:sz w:val="32"/>
          <w:szCs w:val="32"/>
        </w:rPr>
        <w:t>F</w:t>
      </w:r>
      <w:r w:rsidRPr="008C35C4">
        <w:rPr>
          <w:rFonts w:ascii="Times New Roman" w:hAnsi="Times New Roman" w:cs="Times New Roman"/>
          <w:sz w:val="32"/>
          <w:szCs w:val="32"/>
        </w:rPr>
        <w:t xml:space="preserve">or example, we cannot see feelings or thoughts. </w:t>
      </w:r>
      <w:r w:rsidR="00517F84" w:rsidRPr="008C35C4">
        <w:rPr>
          <w:rFonts w:ascii="Times New Roman" w:hAnsi="Times New Roman" w:cs="Times New Roman"/>
          <w:sz w:val="32"/>
          <w:szCs w:val="32"/>
        </w:rPr>
        <w:t>The b</w:t>
      </w:r>
      <w:r w:rsidRPr="008C35C4">
        <w:rPr>
          <w:rFonts w:ascii="Times New Roman" w:hAnsi="Times New Roman" w:cs="Times New Roman"/>
          <w:sz w:val="32"/>
          <w:szCs w:val="32"/>
        </w:rPr>
        <w:t xml:space="preserve">ody is material as it is composed of physically visible organs like the heart and brain. </w:t>
      </w:r>
      <w:r w:rsidR="00517F84" w:rsidRPr="008C35C4">
        <w:rPr>
          <w:rFonts w:ascii="Times New Roman" w:hAnsi="Times New Roman" w:cs="Times New Roman"/>
          <w:sz w:val="32"/>
          <w:szCs w:val="32"/>
        </w:rPr>
        <w:t>A b</w:t>
      </w:r>
      <w:r w:rsidRPr="008C35C4">
        <w:rPr>
          <w:rFonts w:ascii="Times New Roman" w:hAnsi="Times New Roman" w:cs="Times New Roman"/>
          <w:sz w:val="32"/>
          <w:szCs w:val="32"/>
        </w:rPr>
        <w:t xml:space="preserve">ody is like a machine that can be subjected to physical examination by physicians. </w:t>
      </w:r>
      <w:r w:rsidR="00910AF7" w:rsidRPr="008C35C4">
        <w:rPr>
          <w:rFonts w:ascii="Times New Roman" w:hAnsi="Times New Roman" w:cs="Times New Roman"/>
          <w:sz w:val="32"/>
          <w:szCs w:val="32"/>
        </w:rPr>
        <w:t>The m</w:t>
      </w:r>
      <w:r w:rsidRPr="008C35C4">
        <w:rPr>
          <w:rFonts w:ascii="Times New Roman" w:hAnsi="Times New Roman" w:cs="Times New Roman"/>
          <w:sz w:val="32"/>
          <w:szCs w:val="32"/>
        </w:rPr>
        <w:t>ind, on the other hand, was not amenable for scientific examination and taken care of by the theologians. The pineal gland modulated communication between the mind and the body, but how this interaction took place was not understood. Based on Descartes’ opinion that the soul departed from the body after its death, the church finally allowed medical scientists to conduct autops</w:t>
      </w:r>
      <w:r w:rsidR="00B85ECD" w:rsidRPr="008C35C4">
        <w:rPr>
          <w:rFonts w:ascii="Times New Roman" w:hAnsi="Times New Roman" w:cs="Times New Roman"/>
          <w:sz w:val="32"/>
          <w:szCs w:val="32"/>
        </w:rPr>
        <w:t>ies</w:t>
      </w:r>
      <w:r w:rsidRPr="008C35C4">
        <w:rPr>
          <w:rFonts w:ascii="Times New Roman" w:hAnsi="Times New Roman" w:cs="Times New Roman"/>
          <w:sz w:val="32"/>
          <w:szCs w:val="32"/>
        </w:rPr>
        <w:t xml:space="preserve"> and dissections in the 18th and 19th centuries. A new piece of evidence emerged from these anatomical studies and investigations of cellular pathology that claimed that a disease was not caused due to humor imbalance in the body but due to the malfunctioning of cells in the body. This perspective supported the dualist notion that considered the body to be a machine.</w:t>
      </w:r>
    </w:p>
    <w:p w14:paraId="5982920C" w14:textId="77777777" w:rsidR="00C93A6E" w:rsidRPr="008C35C4" w:rsidRDefault="00C93A6E" w:rsidP="00F910C7">
      <w:pPr>
        <w:autoSpaceDE w:val="0"/>
        <w:autoSpaceDN w:val="0"/>
        <w:adjustRightInd w:val="0"/>
        <w:spacing w:after="0" w:line="360" w:lineRule="auto"/>
        <w:jc w:val="both"/>
        <w:rPr>
          <w:rFonts w:ascii="Times New Roman" w:hAnsi="Times New Roman" w:cs="Times New Roman"/>
          <w:sz w:val="32"/>
          <w:szCs w:val="32"/>
        </w:rPr>
      </w:pPr>
    </w:p>
    <w:p w14:paraId="399209A3" w14:textId="06F65DD8" w:rsidR="00DF15C2" w:rsidRPr="008C35C4" w:rsidRDefault="003D0A6E" w:rsidP="00F10609">
      <w:pPr>
        <w:spacing w:line="360" w:lineRule="auto"/>
        <w:rPr>
          <w:rFonts w:ascii="Times New Roman" w:hAnsi="Times New Roman" w:cs="Times New Roman"/>
          <w:b/>
          <w:bCs/>
          <w:sz w:val="32"/>
          <w:szCs w:val="32"/>
        </w:rPr>
      </w:pPr>
      <w:r w:rsidRPr="008C35C4">
        <w:rPr>
          <w:rFonts w:ascii="Times New Roman" w:hAnsi="Times New Roman" w:cs="Times New Roman"/>
          <w:sz w:val="32"/>
          <w:szCs w:val="32"/>
        </w:rPr>
        <w:t>There was a shift in the paradigms, which focused more on medical diagnosis and treatment procedures as compared to the previous one that laid emphasis on spiritual factors to restore health. This highlights the development of a biomedical model of health and disease (Kleinman et al., 2006), which argues that identifying a specific cause (or pathogen), abnormal functioning of the genes or any kind of abnormality during the developmental stages could help to diagnose the disease.</w:t>
      </w:r>
    </w:p>
    <w:p w14:paraId="399209A4" w14:textId="77777777" w:rsidR="00DF15C2"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lastRenderedPageBreak/>
        <w:t>Chapter 2</w:t>
      </w:r>
    </w:p>
    <w:p w14:paraId="399209A5" w14:textId="347AE1C4" w:rsidR="007F66A4" w:rsidRPr="008C35C4" w:rsidRDefault="007F66A4"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w:t>
      </w:r>
      <w:r w:rsidR="00A53BBF" w:rsidRPr="008C35C4">
        <w:rPr>
          <w:rFonts w:ascii="Times New Roman" w:hAnsi="Times New Roman" w:cs="Times New Roman"/>
          <w:b/>
          <w:bCs/>
          <w:sz w:val="32"/>
          <w:szCs w:val="32"/>
        </w:rPr>
        <w:t>.</w:t>
      </w:r>
      <w:r w:rsidRPr="008C35C4">
        <w:rPr>
          <w:rFonts w:ascii="Times New Roman" w:hAnsi="Times New Roman" w:cs="Times New Roman"/>
          <w:b/>
          <w:bCs/>
          <w:sz w:val="32"/>
          <w:szCs w:val="32"/>
        </w:rPr>
        <w:t xml:space="preserve"> Discuss the various components of well</w:t>
      </w:r>
      <w:r w:rsidR="00A53BBF" w:rsidRPr="008C35C4">
        <w:rPr>
          <w:rFonts w:ascii="Times New Roman" w:hAnsi="Times New Roman" w:cs="Times New Roman"/>
          <w:b/>
          <w:bCs/>
          <w:sz w:val="32"/>
          <w:szCs w:val="32"/>
        </w:rPr>
        <w:t>-</w:t>
      </w:r>
      <w:r w:rsidRPr="008C35C4">
        <w:rPr>
          <w:rFonts w:ascii="Times New Roman" w:hAnsi="Times New Roman" w:cs="Times New Roman"/>
          <w:b/>
          <w:bCs/>
          <w:sz w:val="32"/>
          <w:szCs w:val="32"/>
        </w:rPr>
        <w:t>being.</w:t>
      </w:r>
    </w:p>
    <w:p w14:paraId="34508F7E" w14:textId="66A77491" w:rsidR="00A60BA4" w:rsidRPr="008C35C4" w:rsidRDefault="007837DA" w:rsidP="000643ED">
      <w:pPr>
        <w:autoSpaceDE w:val="0"/>
        <w:autoSpaceDN w:val="0"/>
        <w:adjustRightInd w:val="0"/>
        <w:spacing w:after="0" w:line="240" w:lineRule="auto"/>
        <w:rPr>
          <w:rFonts w:ascii="Times New Roman" w:hAnsi="Times New Roman" w:cs="Times New Roman"/>
          <w:sz w:val="32"/>
          <w:szCs w:val="32"/>
        </w:rPr>
      </w:pPr>
      <w:r w:rsidRPr="008C35C4">
        <w:rPr>
          <w:rFonts w:ascii="Times New Roman" w:hAnsi="Times New Roman" w:cs="Times New Roman"/>
          <w:sz w:val="32"/>
          <w:szCs w:val="32"/>
        </w:rPr>
        <w:t>Well</w:t>
      </w:r>
      <w:r w:rsidR="00142830" w:rsidRPr="008C35C4">
        <w:rPr>
          <w:rFonts w:ascii="Times New Roman" w:hAnsi="Times New Roman" w:cs="Times New Roman"/>
          <w:sz w:val="32"/>
          <w:szCs w:val="32"/>
        </w:rPr>
        <w:t>-</w:t>
      </w:r>
      <w:r w:rsidRPr="008C35C4">
        <w:rPr>
          <w:rFonts w:ascii="Times New Roman" w:hAnsi="Times New Roman" w:cs="Times New Roman"/>
          <w:sz w:val="32"/>
          <w:szCs w:val="32"/>
        </w:rPr>
        <w:t>being has three components, high positive affect, low negative affect and life satisfaction.</w:t>
      </w:r>
      <w:r w:rsidR="00C77935" w:rsidRPr="008C35C4">
        <w:rPr>
          <w:rFonts w:ascii="Times New Roman" w:hAnsi="Times New Roman" w:cs="Times New Roman"/>
          <w:sz w:val="32"/>
          <w:szCs w:val="32"/>
        </w:rPr>
        <w:t xml:space="preserve"> Affect has a tone and intensity. Affective evaluations are apparent in the form of emotions and moods. Emotions are generally short</w:t>
      </w:r>
      <w:r w:rsidR="00A5054D" w:rsidRPr="008C35C4">
        <w:rPr>
          <w:rFonts w:ascii="Times New Roman" w:hAnsi="Times New Roman" w:cs="Times New Roman"/>
          <w:sz w:val="32"/>
          <w:szCs w:val="32"/>
        </w:rPr>
        <w:t>-</w:t>
      </w:r>
      <w:r w:rsidR="00C77935" w:rsidRPr="008C35C4">
        <w:rPr>
          <w:rFonts w:ascii="Times New Roman" w:hAnsi="Times New Roman" w:cs="Times New Roman"/>
          <w:sz w:val="32"/>
          <w:szCs w:val="32"/>
        </w:rPr>
        <w:t>lived reactions that are linked to specific kinds of events or external situations</w:t>
      </w:r>
      <w:r w:rsidR="00A5054D" w:rsidRPr="008C35C4">
        <w:rPr>
          <w:rFonts w:ascii="Times New Roman" w:hAnsi="Times New Roman" w:cs="Times New Roman"/>
          <w:sz w:val="32"/>
          <w:szCs w:val="32"/>
        </w:rPr>
        <w:t xml:space="preserve"> </w:t>
      </w:r>
      <w:r w:rsidR="00C77935" w:rsidRPr="008C35C4">
        <w:rPr>
          <w:rFonts w:ascii="Times New Roman" w:hAnsi="Times New Roman" w:cs="Times New Roman"/>
          <w:sz w:val="32"/>
          <w:szCs w:val="32"/>
        </w:rPr>
        <w:t>(Khosla,2006). Affect plays an important role in our life as it informs us about the goodness or badness about the life situations. The affect-as-information hypothesis (Clore</w:t>
      </w:r>
      <w:r w:rsidR="00A5054D" w:rsidRPr="008C35C4">
        <w:rPr>
          <w:rFonts w:ascii="Times New Roman" w:hAnsi="Times New Roman" w:cs="Times New Roman"/>
          <w:sz w:val="32"/>
          <w:szCs w:val="32"/>
        </w:rPr>
        <w:t xml:space="preserve"> et</w:t>
      </w:r>
      <w:r w:rsidR="00811071" w:rsidRPr="008C35C4">
        <w:rPr>
          <w:rFonts w:ascii="Times New Roman" w:hAnsi="Times New Roman" w:cs="Times New Roman"/>
          <w:sz w:val="32"/>
          <w:szCs w:val="32"/>
        </w:rPr>
        <w:t xml:space="preserve"> al.</w:t>
      </w:r>
      <w:r w:rsidR="00C77935" w:rsidRPr="008C35C4">
        <w:rPr>
          <w:rFonts w:ascii="Times New Roman" w:hAnsi="Times New Roman" w:cs="Times New Roman"/>
          <w:sz w:val="32"/>
          <w:szCs w:val="32"/>
        </w:rPr>
        <w:t>,</w:t>
      </w:r>
      <w:r w:rsidR="00811071" w:rsidRPr="008C35C4">
        <w:rPr>
          <w:rFonts w:ascii="Times New Roman" w:hAnsi="Times New Roman" w:cs="Times New Roman"/>
          <w:sz w:val="32"/>
          <w:szCs w:val="32"/>
        </w:rPr>
        <w:t xml:space="preserve"> </w:t>
      </w:r>
      <w:r w:rsidR="00C77935" w:rsidRPr="008C35C4">
        <w:rPr>
          <w:rFonts w:ascii="Times New Roman" w:hAnsi="Times New Roman" w:cs="Times New Roman"/>
          <w:sz w:val="32"/>
          <w:szCs w:val="32"/>
        </w:rPr>
        <w:t xml:space="preserve">2001) states that affective experiences guide judgments, decisions and the choices one makes. Positive </w:t>
      </w:r>
      <w:r w:rsidR="004267E5" w:rsidRPr="008C35C4">
        <w:rPr>
          <w:rFonts w:ascii="Times New Roman" w:hAnsi="Times New Roman" w:cs="Times New Roman"/>
          <w:sz w:val="32"/>
          <w:szCs w:val="32"/>
        </w:rPr>
        <w:t>a</w:t>
      </w:r>
      <w:r w:rsidR="00C77935" w:rsidRPr="008C35C4">
        <w:rPr>
          <w:rFonts w:ascii="Times New Roman" w:hAnsi="Times New Roman" w:cs="Times New Roman"/>
          <w:sz w:val="32"/>
          <w:szCs w:val="32"/>
        </w:rPr>
        <w:t>ffect (PA) includes joy, happiness, love, contentment</w:t>
      </w:r>
      <w:r w:rsidR="004267E5" w:rsidRPr="008C35C4">
        <w:rPr>
          <w:rFonts w:ascii="Times New Roman" w:hAnsi="Times New Roman" w:cs="Times New Roman"/>
          <w:sz w:val="32"/>
          <w:szCs w:val="32"/>
        </w:rPr>
        <w:t xml:space="preserve"> and</w:t>
      </w:r>
      <w:r w:rsidR="00C77935" w:rsidRPr="008C35C4">
        <w:rPr>
          <w:rFonts w:ascii="Times New Roman" w:hAnsi="Times New Roman" w:cs="Times New Roman"/>
          <w:sz w:val="32"/>
          <w:szCs w:val="32"/>
        </w:rPr>
        <w:t xml:space="preserve"> excitement, while </w:t>
      </w:r>
      <w:r w:rsidR="004267E5" w:rsidRPr="008C35C4">
        <w:rPr>
          <w:rFonts w:ascii="Times New Roman" w:hAnsi="Times New Roman" w:cs="Times New Roman"/>
          <w:sz w:val="32"/>
          <w:szCs w:val="32"/>
        </w:rPr>
        <w:t>n</w:t>
      </w:r>
      <w:r w:rsidR="00C77935" w:rsidRPr="008C35C4">
        <w:rPr>
          <w:rFonts w:ascii="Times New Roman" w:hAnsi="Times New Roman" w:cs="Times New Roman"/>
          <w:sz w:val="32"/>
          <w:szCs w:val="32"/>
        </w:rPr>
        <w:t xml:space="preserve">egative </w:t>
      </w:r>
      <w:r w:rsidR="004267E5" w:rsidRPr="008C35C4">
        <w:rPr>
          <w:rFonts w:ascii="Times New Roman" w:hAnsi="Times New Roman" w:cs="Times New Roman"/>
          <w:sz w:val="32"/>
          <w:szCs w:val="32"/>
        </w:rPr>
        <w:t>a</w:t>
      </w:r>
      <w:r w:rsidR="00C77935" w:rsidRPr="008C35C4">
        <w:rPr>
          <w:rFonts w:ascii="Times New Roman" w:hAnsi="Times New Roman" w:cs="Times New Roman"/>
          <w:sz w:val="32"/>
          <w:szCs w:val="32"/>
        </w:rPr>
        <w:t>ffect</w:t>
      </w:r>
      <w:r w:rsidR="004267E5" w:rsidRPr="008C35C4">
        <w:rPr>
          <w:rFonts w:ascii="Times New Roman" w:hAnsi="Times New Roman" w:cs="Times New Roman"/>
          <w:sz w:val="32"/>
          <w:szCs w:val="32"/>
        </w:rPr>
        <w:t xml:space="preserve"> </w:t>
      </w:r>
      <w:r w:rsidR="00C77935" w:rsidRPr="008C35C4">
        <w:rPr>
          <w:rFonts w:ascii="Times New Roman" w:hAnsi="Times New Roman" w:cs="Times New Roman"/>
          <w:sz w:val="32"/>
          <w:szCs w:val="32"/>
        </w:rPr>
        <w:t>(NA) includes unpleasant emotions</w:t>
      </w:r>
      <w:r w:rsidR="004267E5" w:rsidRPr="008C35C4">
        <w:rPr>
          <w:rFonts w:ascii="Times New Roman" w:hAnsi="Times New Roman" w:cs="Times New Roman"/>
          <w:sz w:val="32"/>
          <w:szCs w:val="32"/>
        </w:rPr>
        <w:t xml:space="preserve"> such</w:t>
      </w:r>
      <w:r w:rsidR="00C77935" w:rsidRPr="008C35C4">
        <w:rPr>
          <w:rFonts w:ascii="Times New Roman" w:hAnsi="Times New Roman" w:cs="Times New Roman"/>
          <w:sz w:val="32"/>
          <w:szCs w:val="32"/>
        </w:rPr>
        <w:t xml:space="preserve"> as sadness, anger, fear, worry, anxiety, inactivity and depression (Watson</w:t>
      </w:r>
      <w:r w:rsidR="004267E5" w:rsidRPr="008C35C4">
        <w:rPr>
          <w:rFonts w:ascii="Times New Roman" w:hAnsi="Times New Roman" w:cs="Times New Roman"/>
          <w:sz w:val="32"/>
          <w:szCs w:val="32"/>
        </w:rPr>
        <w:t xml:space="preserve"> et al.</w:t>
      </w:r>
      <w:r w:rsidR="00C77935" w:rsidRPr="008C35C4">
        <w:rPr>
          <w:rFonts w:ascii="Times New Roman" w:hAnsi="Times New Roman" w:cs="Times New Roman"/>
          <w:sz w:val="32"/>
          <w:szCs w:val="32"/>
        </w:rPr>
        <w:t>, 1988).</w:t>
      </w:r>
      <w:r w:rsidR="004267E5" w:rsidRPr="008C35C4">
        <w:rPr>
          <w:rFonts w:ascii="Times New Roman" w:hAnsi="Times New Roman" w:cs="Times New Roman"/>
          <w:sz w:val="32"/>
          <w:szCs w:val="32"/>
        </w:rPr>
        <w:t xml:space="preserve"> </w:t>
      </w:r>
      <w:r w:rsidR="0082762B" w:rsidRPr="008C35C4">
        <w:rPr>
          <w:rFonts w:ascii="Times New Roman" w:hAnsi="Times New Roman" w:cs="Times New Roman"/>
          <w:sz w:val="32"/>
          <w:szCs w:val="32"/>
        </w:rPr>
        <w:t>There are nine basic affects, namely excitement, joy, startle, fear, anger, anguish, shame, disgust and dismal (Nathanson, 1992). A higher level of PA reflects the energy that a person has in terms of alertness, concentration and pleasurable engagement as compared to a lower level of PA, which indicates lethargy and sadness. NA is a general dimension of distress and unpleasurable engagement that a person goes through, such as anger, contempt, guilt, fear and nervousness. Lower levels of NA reflect a state of calmness and serenity (Watson et al., 1988)</w:t>
      </w:r>
      <w:r w:rsidR="00C77935" w:rsidRPr="008C35C4">
        <w:rPr>
          <w:rFonts w:ascii="Times New Roman" w:hAnsi="Times New Roman" w:cs="Times New Roman"/>
          <w:sz w:val="32"/>
          <w:szCs w:val="32"/>
        </w:rPr>
        <w:t>.</w:t>
      </w:r>
      <w:r w:rsidR="00654F1F" w:rsidRPr="008C35C4">
        <w:rPr>
          <w:rFonts w:ascii="Times New Roman" w:hAnsi="Times New Roman" w:cs="Times New Roman"/>
          <w:sz w:val="32"/>
          <w:szCs w:val="32"/>
        </w:rPr>
        <w:t xml:space="preserve"> </w:t>
      </w:r>
      <w:r w:rsidR="00075994" w:rsidRPr="008C35C4">
        <w:rPr>
          <w:rFonts w:ascii="Times New Roman" w:hAnsi="Times New Roman" w:cs="Times New Roman"/>
          <w:sz w:val="32"/>
          <w:szCs w:val="32"/>
        </w:rPr>
        <w:t>NA</w:t>
      </w:r>
      <w:r w:rsidR="00075994" w:rsidRPr="008C35C4">
        <w:rPr>
          <w:rFonts w:ascii="Times New Roman" w:hAnsi="Times New Roman" w:cs="Times New Roman"/>
          <w:sz w:val="32"/>
          <w:szCs w:val="32"/>
        </w:rPr>
        <w:fldChar w:fldCharType="begin"/>
      </w:r>
      <w:r w:rsidR="00075994" w:rsidRPr="008C35C4">
        <w:rPr>
          <w:rFonts w:ascii="Times New Roman" w:hAnsi="Times New Roman" w:cs="Times New Roman"/>
          <w:sz w:val="32"/>
          <w:szCs w:val="32"/>
        </w:rPr>
        <w:instrText xml:space="preserve"> XE "negative affect (NA)" </w:instrText>
      </w:r>
      <w:r w:rsidR="00075994" w:rsidRPr="008C35C4">
        <w:rPr>
          <w:rFonts w:ascii="Times New Roman" w:hAnsi="Times New Roman" w:cs="Times New Roman"/>
          <w:sz w:val="32"/>
          <w:szCs w:val="32"/>
        </w:rPr>
        <w:fldChar w:fldCharType="end"/>
      </w:r>
      <w:r w:rsidR="00075994" w:rsidRPr="008C35C4">
        <w:rPr>
          <w:rFonts w:ascii="Times New Roman" w:hAnsi="Times New Roman" w:cs="Times New Roman"/>
          <w:sz w:val="32"/>
          <w:szCs w:val="32"/>
        </w:rPr>
        <w:t xml:space="preserve"> is known to induce feelings of sadness, unpleasantness, fear, apprehension, anxiety and inaction. But there are many studies which indicate that NA is also beneficial as it has adaptation significance. It has been examined in terms of motivational and attention efforts. For example, fear involves a readiness to protect oneself. NA can be useful depending on how it is regulated and used. Sadness due to failure may make a person more aware of future challenging situations and thus help him to prepare for the coming events in a better way. NA also makes one cautious about the possible consequences of action; hence, one is compelled to reallocate the mental resources to the goals that need most attention (Oatley, 1992). Anxiety, for example, makes some vigilant for any </w:t>
      </w:r>
      <w:r w:rsidR="00075994" w:rsidRPr="008C35C4">
        <w:rPr>
          <w:rFonts w:ascii="Times New Roman" w:hAnsi="Times New Roman" w:cs="Times New Roman"/>
          <w:sz w:val="32"/>
          <w:szCs w:val="32"/>
        </w:rPr>
        <w:lastRenderedPageBreak/>
        <w:t>impending threats. Carefully examining the emotions may help in dealing with stress (Schwarz &amp; Bless, 1991)</w:t>
      </w:r>
      <w:r w:rsidR="00654F1F" w:rsidRPr="008C35C4">
        <w:rPr>
          <w:rFonts w:ascii="Times New Roman" w:hAnsi="Times New Roman" w:cs="Times New Roman"/>
          <w:sz w:val="32"/>
          <w:szCs w:val="32"/>
        </w:rPr>
        <w:t xml:space="preserve">. </w:t>
      </w:r>
      <w:r w:rsidR="002A66CE" w:rsidRPr="008C35C4">
        <w:rPr>
          <w:rFonts w:ascii="Times New Roman" w:hAnsi="Times New Roman" w:cs="Times New Roman"/>
          <w:sz w:val="32"/>
          <w:szCs w:val="32"/>
        </w:rPr>
        <w:t>Affect has a functional utility. Positive emotions lead to unusual thoughts (Isen et al., 1985); flexibility (Isen &amp; Daubman, 1984), creativity (Isen et al., 1987), emotional intelligence (Khosla &amp; Dokania, 2010), emotion regulation (Khosla</w:t>
      </w:r>
      <w:r w:rsidR="002312C9">
        <w:rPr>
          <w:rFonts w:ascii="Times New Roman" w:hAnsi="Times New Roman" w:cs="Times New Roman"/>
          <w:sz w:val="32"/>
          <w:szCs w:val="32"/>
        </w:rPr>
        <w:t>, 2021</w:t>
      </w:r>
      <w:r w:rsidR="002A66CE" w:rsidRPr="008C35C4">
        <w:rPr>
          <w:rFonts w:ascii="Times New Roman" w:hAnsi="Times New Roman" w:cs="Times New Roman"/>
          <w:sz w:val="32"/>
          <w:szCs w:val="32"/>
        </w:rPr>
        <w:t>) and optimism (Khosla et al., 2020</w:t>
      </w:r>
      <w:r w:rsidR="002312C9">
        <w:rPr>
          <w:rFonts w:ascii="Times New Roman" w:hAnsi="Times New Roman" w:cs="Times New Roman"/>
          <w:sz w:val="32"/>
          <w:szCs w:val="32"/>
        </w:rPr>
        <w:t>b</w:t>
      </w:r>
      <w:r w:rsidR="002A66CE" w:rsidRPr="008C35C4">
        <w:rPr>
          <w:rFonts w:ascii="Times New Roman" w:hAnsi="Times New Roman" w:cs="Times New Roman"/>
          <w:sz w:val="32"/>
          <w:szCs w:val="32"/>
        </w:rPr>
        <w:t>). Positive emotions have a broadening effect that helps in adaptation; broadening of thoughts; and building of psychological, social and physical resources (Fredrickson, 1998</w:t>
      </w:r>
      <w:r w:rsidR="002312C9">
        <w:rPr>
          <w:rFonts w:ascii="Times New Roman" w:hAnsi="Times New Roman" w:cs="Times New Roman"/>
          <w:sz w:val="32"/>
          <w:szCs w:val="32"/>
        </w:rPr>
        <w:t>b</w:t>
      </w:r>
      <w:r w:rsidR="002A66CE" w:rsidRPr="008C35C4">
        <w:rPr>
          <w:rFonts w:ascii="Times New Roman" w:hAnsi="Times New Roman" w:cs="Times New Roman"/>
          <w:sz w:val="32"/>
          <w:szCs w:val="32"/>
        </w:rPr>
        <w:t>, 2001). PA helps in regulating the negative emotions and thoughts and produces an upward spiral towards enhanced emotional well-being. These beneficial effects of PA help in improving well-being. When one is experiencing a stressful situation, then the NA that results tends to narrow down the thought–action repertoire, causing increased cardiovascular activity that prepares the body for a particular behavioural action. PA helps in coping, developing resilience and experiencing more positive emotional state over a period of time. PA has been found to promote well-being among mildly depressed and non-depressed participants (Khosla &amp; Kapur, 2006). PA provides resources to cope with stress (Verma et al., 2021)</w:t>
      </w:r>
      <w:r w:rsidR="00654F1F" w:rsidRPr="008C35C4">
        <w:rPr>
          <w:rFonts w:ascii="Times New Roman" w:hAnsi="Times New Roman" w:cs="Times New Roman"/>
          <w:sz w:val="32"/>
          <w:szCs w:val="32"/>
        </w:rPr>
        <w:t>.</w:t>
      </w:r>
      <w:r w:rsidR="00654F1F" w:rsidRPr="008C35C4">
        <w:rPr>
          <w:rFonts w:ascii="Times New Roman" w:eastAsia="Times New Roman" w:hAnsi="Times New Roman" w:cs="Times New Roman"/>
          <w:sz w:val="32"/>
          <w:szCs w:val="32"/>
        </w:rPr>
        <w:t xml:space="preserve"> </w:t>
      </w:r>
      <w:r w:rsidR="00F56FE1" w:rsidRPr="008C35C4">
        <w:rPr>
          <w:rFonts w:ascii="Times New Roman" w:eastAsia="Times New Roman" w:hAnsi="Times New Roman" w:cs="Times New Roman"/>
          <w:sz w:val="32"/>
          <w:szCs w:val="32"/>
        </w:rPr>
        <w:t>PA has been found to be associated to both positive and negative attentional biases. People with higher levels of PA had more positive attentional bias and lesser negative attentional bias, and they reported higher PWB, life satisfaction and lower levels of depression</w:t>
      </w:r>
      <w:r w:rsidR="00654F1F" w:rsidRPr="008C35C4">
        <w:rPr>
          <w:rFonts w:ascii="Times New Roman" w:eastAsia="Times New Roman" w:hAnsi="Times New Roman" w:cs="Times New Roman"/>
          <w:sz w:val="32"/>
          <w:szCs w:val="32"/>
        </w:rPr>
        <w:t>.</w:t>
      </w:r>
      <w:r w:rsidR="000643ED">
        <w:t xml:space="preserve"> </w:t>
      </w:r>
      <w:r w:rsidR="000643ED" w:rsidRPr="006E5E40">
        <w:rPr>
          <w:rFonts w:ascii="Times New Roman" w:eastAsia="Times New Roman" w:hAnsi="Times New Roman" w:cs="Times New Roman"/>
          <w:sz w:val="32"/>
          <w:szCs w:val="32"/>
        </w:rPr>
        <w:t xml:space="preserve">It has been found that, even though no difference was found between Iranian and Swedish participants in their level of life satisfaction, differences related to positive and NA were found. </w:t>
      </w:r>
      <w:r w:rsidR="000B7EDA" w:rsidRPr="008C35C4">
        <w:rPr>
          <w:rFonts w:ascii="Times New Roman" w:hAnsi="Times New Roman" w:cs="Times New Roman"/>
          <w:sz w:val="32"/>
          <w:szCs w:val="32"/>
        </w:rPr>
        <w:t xml:space="preserve"> </w:t>
      </w:r>
      <w:r w:rsidR="00A60BA4" w:rsidRPr="008C35C4">
        <w:rPr>
          <w:rFonts w:ascii="Times New Roman" w:hAnsi="Times New Roman" w:cs="Times New Roman"/>
          <w:sz w:val="32"/>
          <w:szCs w:val="32"/>
        </w:rPr>
        <w:t xml:space="preserve">In Latin, the word ‘satisfaction’ means to make or do enough. Sumner (1996) posited that life satisfaction is a positive evaluation of the conditions of life. It involves a judgement where we perceive our life faring as per our expectations. Andrews (1974) proposed that life satisfaction includes giving meaning to our life and represents an overarching criterion. Satisfaction can also refer to the way one feels that their needs of life or desires have been fulfilled. </w:t>
      </w:r>
    </w:p>
    <w:p w14:paraId="399209A7" w14:textId="5C19B105" w:rsidR="007F66A4" w:rsidRPr="008C35C4" w:rsidRDefault="00B47F7F" w:rsidP="00A60BA4">
      <w:pPr>
        <w:rPr>
          <w:rFonts w:ascii="Times New Roman" w:hAnsi="Times New Roman" w:cs="Times New Roman"/>
          <w:sz w:val="32"/>
          <w:szCs w:val="32"/>
        </w:rPr>
      </w:pPr>
      <w:r w:rsidRPr="008C35C4">
        <w:rPr>
          <w:rFonts w:ascii="Times New Roman" w:hAnsi="Times New Roman" w:cs="Times New Roman"/>
          <w:sz w:val="32"/>
          <w:szCs w:val="32"/>
        </w:rPr>
        <w:t xml:space="preserve">Thus, we can say that life satisfaction involves a sense of contentment or peace, which results due to goal attainment or when one is unable to </w:t>
      </w:r>
      <w:r w:rsidRPr="008C35C4">
        <w:rPr>
          <w:rFonts w:ascii="Times New Roman" w:hAnsi="Times New Roman" w:cs="Times New Roman"/>
          <w:sz w:val="32"/>
          <w:szCs w:val="32"/>
        </w:rPr>
        <w:lastRenderedPageBreak/>
        <w:t>reach the desired goal and is just a little bit away from reaching the goal one actually wants to achieve and what one is actually able to achieve. It perhaps indicates that the way one appreciates what one has achieved in their life also matters</w:t>
      </w:r>
      <w:r w:rsidR="004963FB" w:rsidRPr="008C35C4">
        <w:rPr>
          <w:rFonts w:ascii="Times New Roman" w:hAnsi="Times New Roman" w:cs="Times New Roman"/>
          <w:sz w:val="32"/>
          <w:szCs w:val="32"/>
        </w:rPr>
        <w:t xml:space="preserve">. Life chances, course of events, flow of experience, evaluation of life, social relationships, personal factors as achievement, education </w:t>
      </w:r>
      <w:r w:rsidR="00F31D1A" w:rsidRPr="008C35C4">
        <w:rPr>
          <w:rFonts w:ascii="Times New Roman" w:hAnsi="Times New Roman" w:cs="Times New Roman"/>
          <w:sz w:val="32"/>
          <w:szCs w:val="32"/>
        </w:rPr>
        <w:t>and so on</w:t>
      </w:r>
      <w:r w:rsidR="004963FB" w:rsidRPr="008C35C4">
        <w:rPr>
          <w:rFonts w:ascii="Times New Roman" w:hAnsi="Times New Roman" w:cs="Times New Roman"/>
          <w:sz w:val="32"/>
          <w:szCs w:val="32"/>
        </w:rPr>
        <w:t xml:space="preserve"> influence life satisfaction.</w:t>
      </w:r>
      <w:r w:rsidR="00104D5C" w:rsidRPr="008C35C4">
        <w:rPr>
          <w:rFonts w:ascii="Times New Roman" w:eastAsia="Times New Roman" w:hAnsi="Times New Roman" w:cs="Times New Roman"/>
          <w:sz w:val="32"/>
          <w:szCs w:val="32"/>
        </w:rPr>
        <w:t xml:space="preserve"> </w:t>
      </w:r>
      <w:r w:rsidR="00962DD8" w:rsidRPr="008C35C4">
        <w:rPr>
          <w:rFonts w:ascii="Times New Roman" w:eastAsia="Times New Roman" w:hAnsi="Times New Roman" w:cs="Times New Roman"/>
          <w:sz w:val="32"/>
          <w:szCs w:val="32"/>
        </w:rPr>
        <w:t>Culture tends to influence the life satisfaction of a person. It has been found that people from individualistic cultures (e.g., the United States, England and Australia) report great life satisfaction as compared to those from collectivistic cultures (e.g., China, Japan and India; (Suh, 1998)</w:t>
      </w:r>
      <w:r w:rsidR="00104D5C" w:rsidRPr="008C35C4">
        <w:rPr>
          <w:rFonts w:ascii="Times New Roman" w:eastAsia="Times New Roman" w:hAnsi="Times New Roman" w:cs="Times New Roman"/>
          <w:sz w:val="32"/>
          <w:szCs w:val="32"/>
        </w:rPr>
        <w:t>.</w:t>
      </w:r>
    </w:p>
    <w:p w14:paraId="399209A8" w14:textId="77777777"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3</w:t>
      </w:r>
    </w:p>
    <w:p w14:paraId="399209A9" w14:textId="68A5036C" w:rsidR="007A7227" w:rsidRPr="008C35C4" w:rsidRDefault="007A7227"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w:t>
      </w:r>
      <w:r w:rsidR="009E418F" w:rsidRPr="008C35C4">
        <w:rPr>
          <w:rFonts w:ascii="Times New Roman" w:hAnsi="Times New Roman" w:cs="Times New Roman"/>
          <w:b/>
          <w:bCs/>
          <w:sz w:val="32"/>
          <w:szCs w:val="32"/>
        </w:rPr>
        <w:t xml:space="preserve"> </w:t>
      </w:r>
      <w:r w:rsidRPr="008C35C4">
        <w:rPr>
          <w:rFonts w:ascii="Times New Roman" w:hAnsi="Times New Roman" w:cs="Times New Roman"/>
          <w:b/>
          <w:bCs/>
          <w:sz w:val="32"/>
          <w:szCs w:val="32"/>
        </w:rPr>
        <w:t>Explain the indigenous model of health and well-being</w:t>
      </w:r>
      <w:r w:rsidR="009E418F" w:rsidRPr="008C35C4">
        <w:rPr>
          <w:rFonts w:ascii="Times New Roman" w:hAnsi="Times New Roman" w:cs="Times New Roman"/>
          <w:b/>
          <w:bCs/>
          <w:sz w:val="32"/>
          <w:szCs w:val="32"/>
        </w:rPr>
        <w:t>.</w:t>
      </w:r>
    </w:p>
    <w:p w14:paraId="06C54712" w14:textId="38E86620"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eastAsia="Times New Roman" w:hAnsi="Times New Roman" w:cs="Times New Roman"/>
          <w:sz w:val="32"/>
          <w:szCs w:val="32"/>
        </w:rPr>
        <w:t>Ayurveda</w:t>
      </w:r>
      <w:r w:rsidRPr="008C35C4">
        <w:rPr>
          <w:rFonts w:ascii="Times New Roman" w:eastAsia="Times New Roman" w:hAnsi="Times New Roman" w:cs="Times New Roman"/>
          <w:sz w:val="32"/>
          <w:szCs w:val="32"/>
        </w:rPr>
        <w:fldChar w:fldCharType="begin"/>
      </w:r>
      <w:r w:rsidRPr="008C35C4">
        <w:rPr>
          <w:rFonts w:ascii="Times New Roman" w:hAnsi="Times New Roman" w:cs="Times New Roman"/>
          <w:sz w:val="32"/>
          <w:szCs w:val="32"/>
        </w:rPr>
        <w:instrText xml:space="preserve"> XE "</w:instrText>
      </w:r>
      <w:r w:rsidRPr="008C35C4">
        <w:rPr>
          <w:rFonts w:ascii="Times New Roman" w:eastAsia="Times New Roman" w:hAnsi="Times New Roman" w:cs="Times New Roman"/>
          <w:sz w:val="32"/>
          <w:szCs w:val="32"/>
        </w:rPr>
        <w:instrText>Ayurveda</w:instrText>
      </w:r>
      <w:r w:rsidRPr="008C35C4">
        <w:rPr>
          <w:rFonts w:ascii="Times New Roman" w:hAnsi="Times New Roman" w:cs="Times New Roman"/>
          <w:sz w:val="32"/>
          <w:szCs w:val="32"/>
        </w:rPr>
        <w:instrText xml:space="preserve">" </w:instrText>
      </w:r>
      <w:r w:rsidRPr="008C35C4">
        <w:rPr>
          <w:rFonts w:ascii="Times New Roman" w:eastAsia="Times New Roman" w:hAnsi="Times New Roman" w:cs="Times New Roman"/>
          <w:sz w:val="32"/>
          <w:szCs w:val="32"/>
        </w:rPr>
        <w:fldChar w:fldCharType="end"/>
      </w:r>
      <w:r w:rsidRPr="008C35C4">
        <w:rPr>
          <w:rFonts w:ascii="Times New Roman" w:eastAsia="Times New Roman" w:hAnsi="Times New Roman" w:cs="Times New Roman"/>
          <w:sz w:val="32"/>
          <w:szCs w:val="32"/>
        </w:rPr>
        <w:t xml:space="preserve"> is the knowledge of life, </w:t>
      </w:r>
      <w:r w:rsidR="00D14078" w:rsidRPr="008C35C4">
        <w:rPr>
          <w:rFonts w:ascii="Times New Roman" w:eastAsia="Times New Roman" w:hAnsi="Times New Roman" w:cs="Times New Roman"/>
          <w:sz w:val="32"/>
          <w:szCs w:val="32"/>
        </w:rPr>
        <w:t xml:space="preserve">the </w:t>
      </w:r>
      <w:r w:rsidRPr="008C35C4">
        <w:rPr>
          <w:rFonts w:ascii="Times New Roman" w:eastAsia="Times New Roman" w:hAnsi="Times New Roman" w:cs="Times New Roman"/>
          <w:sz w:val="32"/>
          <w:szCs w:val="32"/>
        </w:rPr>
        <w:t>science of health and well-being.</w:t>
      </w:r>
      <w:r w:rsidRPr="008C35C4">
        <w:rPr>
          <w:rFonts w:ascii="Times New Roman" w:eastAsia="Times New Roman" w:hAnsi="Times New Roman" w:cs="Times New Roman"/>
          <w:i/>
          <w:sz w:val="32"/>
          <w:szCs w:val="32"/>
        </w:rPr>
        <w:t xml:space="preserve"> Ayush </w:t>
      </w:r>
      <w:r w:rsidRPr="008C35C4">
        <w:rPr>
          <w:rFonts w:ascii="Times New Roman" w:eastAsia="Times New Roman" w:hAnsi="Times New Roman" w:cs="Times New Roman"/>
          <w:sz w:val="32"/>
          <w:szCs w:val="32"/>
        </w:rPr>
        <w:t xml:space="preserve">means life and </w:t>
      </w:r>
      <w:r w:rsidRPr="008C35C4">
        <w:rPr>
          <w:rFonts w:ascii="Times New Roman" w:eastAsia="Times New Roman" w:hAnsi="Times New Roman" w:cs="Times New Roman"/>
          <w:i/>
          <w:sz w:val="32"/>
          <w:szCs w:val="32"/>
        </w:rPr>
        <w:t>veda</w:t>
      </w:r>
      <w:r w:rsidRPr="008C35C4">
        <w:rPr>
          <w:rFonts w:ascii="Times New Roman" w:eastAsia="Times New Roman" w:hAnsi="Times New Roman" w:cs="Times New Roman"/>
          <w:sz w:val="32"/>
          <w:szCs w:val="32"/>
        </w:rPr>
        <w:t xml:space="preserve"> is knowledge. </w:t>
      </w:r>
      <w:r w:rsidRPr="008C35C4">
        <w:rPr>
          <w:rFonts w:ascii="Times New Roman" w:eastAsia="Times New Roman" w:hAnsi="Times New Roman" w:cs="Times New Roman"/>
          <w:i/>
          <w:sz w:val="32"/>
          <w:szCs w:val="32"/>
        </w:rPr>
        <w:t>Ayu</w:t>
      </w:r>
      <w:r w:rsidRPr="008C35C4">
        <w:rPr>
          <w:rFonts w:ascii="Times New Roman" w:eastAsia="Times New Roman" w:hAnsi="Times New Roman" w:cs="Times New Roman"/>
          <w:sz w:val="32"/>
          <w:szCs w:val="32"/>
        </w:rPr>
        <w:t xml:space="preserve"> consists of the mind (</w:t>
      </w:r>
      <w:r w:rsidRPr="008C35C4">
        <w:rPr>
          <w:rFonts w:ascii="Times New Roman" w:eastAsia="Times New Roman" w:hAnsi="Times New Roman" w:cs="Times New Roman"/>
          <w:i/>
          <w:sz w:val="32"/>
          <w:szCs w:val="32"/>
        </w:rPr>
        <w:t>manas</w:t>
      </w:r>
      <w:r w:rsidRPr="008C35C4">
        <w:rPr>
          <w:rFonts w:ascii="Times New Roman" w:eastAsia="Times New Roman" w:hAnsi="Times New Roman" w:cs="Times New Roman"/>
          <w:sz w:val="32"/>
          <w:szCs w:val="32"/>
        </w:rPr>
        <w:t>), senses (</w:t>
      </w:r>
      <w:r w:rsidRPr="008C35C4">
        <w:rPr>
          <w:rFonts w:ascii="Times New Roman" w:eastAsia="Times New Roman" w:hAnsi="Times New Roman" w:cs="Times New Roman"/>
          <w:i/>
          <w:sz w:val="32"/>
          <w:szCs w:val="32"/>
        </w:rPr>
        <w:t>indriyas</w:t>
      </w:r>
      <w:r w:rsidRPr="008C35C4">
        <w:rPr>
          <w:rFonts w:ascii="Times New Roman" w:eastAsia="Times New Roman" w:hAnsi="Times New Roman" w:cs="Times New Roman"/>
          <w:sz w:val="32"/>
          <w:szCs w:val="32"/>
        </w:rPr>
        <w:t>) and self or consciousness (</w:t>
      </w:r>
      <w:r w:rsidRPr="008C35C4">
        <w:rPr>
          <w:rFonts w:ascii="Times New Roman" w:eastAsia="Times New Roman" w:hAnsi="Times New Roman" w:cs="Times New Roman"/>
          <w:i/>
          <w:sz w:val="32"/>
          <w:szCs w:val="32"/>
        </w:rPr>
        <w:t>atma</w:t>
      </w:r>
      <w:r w:rsidRPr="008C35C4">
        <w:rPr>
          <w:rFonts w:ascii="Times New Roman" w:eastAsia="Times New Roman" w:hAnsi="Times New Roman" w:cs="Times New Roman"/>
          <w:sz w:val="32"/>
          <w:szCs w:val="32"/>
        </w:rPr>
        <w:t>). Ancient Indian texts define Ayurveda as the science or knowledge of life (</w:t>
      </w:r>
      <w:r w:rsidRPr="008C35C4">
        <w:rPr>
          <w:rFonts w:ascii="Times New Roman" w:eastAsia="Times New Roman" w:hAnsi="Times New Roman" w:cs="Times New Roman"/>
          <w:i/>
          <w:iCs/>
          <w:sz w:val="32"/>
          <w:szCs w:val="32"/>
        </w:rPr>
        <w:t>Sushruta Samhita</w:t>
      </w:r>
      <w:r w:rsidRPr="008C35C4">
        <w:rPr>
          <w:rFonts w:ascii="Times New Roman" w:eastAsia="Times New Roman" w:hAnsi="Times New Roman" w:cs="Times New Roman"/>
          <w:sz w:val="32"/>
          <w:szCs w:val="32"/>
        </w:rPr>
        <w:t>,</w:t>
      </w:r>
      <w:r w:rsidRPr="008C35C4">
        <w:rPr>
          <w:rFonts w:ascii="Times New Roman" w:eastAsia="Times New Roman" w:hAnsi="Times New Roman" w:cs="Times New Roman"/>
          <w:i/>
          <w:iCs/>
          <w:sz w:val="32"/>
          <w:szCs w:val="32"/>
        </w:rPr>
        <w:t xml:space="preserve"> Sutra Sthana</w:t>
      </w:r>
      <w:r w:rsidRPr="008C35C4">
        <w:rPr>
          <w:rFonts w:ascii="Times New Roman" w:eastAsia="Times New Roman" w:hAnsi="Times New Roman" w:cs="Times New Roman"/>
          <w:sz w:val="32"/>
          <w:szCs w:val="32"/>
        </w:rPr>
        <w:t xml:space="preserve">, 1, 15). It was established as early as the 5th century </w:t>
      </w:r>
      <w:r w:rsidRPr="008C35C4">
        <w:rPr>
          <w:rFonts w:ascii="Times New Roman" w:eastAsia="Times New Roman" w:hAnsi="Times New Roman" w:cs="Times New Roman"/>
          <w:smallCaps/>
          <w:sz w:val="32"/>
          <w:szCs w:val="32"/>
        </w:rPr>
        <w:t>bc</w:t>
      </w:r>
      <w:r w:rsidRPr="008C35C4">
        <w:rPr>
          <w:rFonts w:ascii="Times New Roman" w:eastAsia="Times New Roman" w:hAnsi="Times New Roman" w:cs="Times New Roman"/>
          <w:sz w:val="32"/>
          <w:szCs w:val="32"/>
        </w:rPr>
        <w:t xml:space="preserve"> and focuses mainly on the quality of life. It elaborates </w:t>
      </w:r>
      <w:r w:rsidR="00D14078" w:rsidRPr="008C35C4">
        <w:rPr>
          <w:rFonts w:ascii="Times New Roman" w:eastAsia="Times New Roman" w:hAnsi="Times New Roman" w:cs="Times New Roman"/>
          <w:sz w:val="32"/>
          <w:szCs w:val="32"/>
        </w:rPr>
        <w:t xml:space="preserve">on </w:t>
      </w:r>
      <w:r w:rsidRPr="008C35C4">
        <w:rPr>
          <w:rFonts w:ascii="Times New Roman" w:eastAsia="Times New Roman" w:hAnsi="Times New Roman" w:cs="Times New Roman"/>
          <w:sz w:val="32"/>
          <w:szCs w:val="32"/>
        </w:rPr>
        <w:t>various medical procedures to deal with a variety of health-related problems such as stress, insomnia, diabetes, cancer, arthritis, heart diseases, depression and anxiety. Though Ayurveda describes the techniques of making medicines from natural resources, it emphasizes the holistic process of healing involving the person and their environment. The primary aim is to preserve life by living life to one’s full potential, managing health</w:t>
      </w:r>
      <w:r w:rsidR="00CC2C57" w:rsidRPr="008C35C4">
        <w:rPr>
          <w:rFonts w:ascii="Times New Roman" w:eastAsia="Times New Roman" w:hAnsi="Times New Roman" w:cs="Times New Roman"/>
          <w:sz w:val="32"/>
          <w:szCs w:val="32"/>
        </w:rPr>
        <w:t xml:space="preserve"> and</w:t>
      </w:r>
      <w:r w:rsidRPr="008C35C4">
        <w:rPr>
          <w:rFonts w:ascii="Times New Roman" w:eastAsia="Times New Roman" w:hAnsi="Times New Roman" w:cs="Times New Roman"/>
          <w:sz w:val="32"/>
          <w:szCs w:val="32"/>
        </w:rPr>
        <w:t xml:space="preserve"> adopting a healthy lifestyle through </w:t>
      </w:r>
      <w:r w:rsidRPr="008C35C4">
        <w:rPr>
          <w:rFonts w:ascii="Times New Roman" w:eastAsia="Times New Roman" w:hAnsi="Times New Roman" w:cs="Times New Roman"/>
          <w:sz w:val="32"/>
          <w:szCs w:val="32"/>
        </w:rPr>
        <w:lastRenderedPageBreak/>
        <w:t>interventions aimed at making life happy and prosperous (Harisastri, 2002). The classical text</w:t>
      </w:r>
      <w:r w:rsidR="00EF7707" w:rsidRPr="008C35C4">
        <w:rPr>
          <w:rFonts w:ascii="Times New Roman" w:eastAsia="Times New Roman" w:hAnsi="Times New Roman" w:cs="Times New Roman"/>
          <w:sz w:val="32"/>
          <w:szCs w:val="32"/>
        </w:rPr>
        <w:t>,</w:t>
      </w:r>
      <w:r w:rsidRPr="008C35C4">
        <w:rPr>
          <w:rFonts w:ascii="Times New Roman" w:eastAsia="Times New Roman" w:hAnsi="Times New Roman" w:cs="Times New Roman"/>
          <w:sz w:val="32"/>
          <w:szCs w:val="32"/>
        </w:rPr>
        <w:t xml:space="preserve"> </w:t>
      </w:r>
      <w:r w:rsidRPr="008C35C4">
        <w:rPr>
          <w:rFonts w:ascii="Times New Roman" w:eastAsia="Times New Roman" w:hAnsi="Times New Roman" w:cs="Times New Roman"/>
          <w:i/>
          <w:sz w:val="32"/>
          <w:szCs w:val="32"/>
        </w:rPr>
        <w:t>Charaka Samhita</w:t>
      </w:r>
      <w:r w:rsidR="00EF7707" w:rsidRPr="008C35C4">
        <w:rPr>
          <w:rFonts w:ascii="Times New Roman" w:eastAsia="Times New Roman" w:hAnsi="Times New Roman" w:cs="Times New Roman"/>
          <w:iCs/>
          <w:sz w:val="32"/>
          <w:szCs w:val="32"/>
        </w:rPr>
        <w:t>,</w:t>
      </w:r>
      <w:r w:rsidRPr="008C35C4">
        <w:rPr>
          <w:rFonts w:ascii="Times New Roman" w:eastAsia="Times New Roman" w:hAnsi="Times New Roman" w:cs="Times New Roman"/>
          <w:sz w:val="32"/>
          <w:szCs w:val="32"/>
        </w:rPr>
        <w:t xml:space="preserve"> provides knowledge for longevity</w:t>
      </w:r>
      <w:r w:rsidRPr="008C35C4">
        <w:rPr>
          <w:rFonts w:ascii="Times New Roman" w:hAnsi="Times New Roman" w:cs="Times New Roman"/>
          <w:i/>
          <w:iCs/>
          <w:sz w:val="32"/>
          <w:szCs w:val="32"/>
        </w:rPr>
        <w:t xml:space="preserve"> (</w:t>
      </w:r>
      <w:bookmarkStart w:id="0" w:name="_Hlk93139557"/>
      <w:r w:rsidRPr="008C35C4">
        <w:rPr>
          <w:rFonts w:ascii="Times New Roman" w:hAnsi="Times New Roman" w:cs="Times New Roman"/>
          <w:i/>
          <w:iCs/>
          <w:sz w:val="32"/>
          <w:szCs w:val="32"/>
        </w:rPr>
        <w:t>dīrghaṃjīvitīyam</w:t>
      </w:r>
      <w:bookmarkEnd w:id="0"/>
      <w:r w:rsidRPr="008C35C4">
        <w:rPr>
          <w:rFonts w:ascii="Times New Roman" w:hAnsi="Times New Roman" w:cs="Times New Roman"/>
          <w:sz w:val="32"/>
          <w:szCs w:val="32"/>
        </w:rPr>
        <w:t xml:space="preserve">). In accordance with the tenets </w:t>
      </w:r>
      <w:r w:rsidR="00A974C2" w:rsidRPr="008C35C4">
        <w:rPr>
          <w:rFonts w:ascii="Times New Roman" w:hAnsi="Times New Roman" w:cs="Times New Roman"/>
          <w:sz w:val="32"/>
          <w:szCs w:val="32"/>
        </w:rPr>
        <w:t xml:space="preserve">of </w:t>
      </w:r>
      <w:r w:rsidRPr="008C35C4">
        <w:rPr>
          <w:rFonts w:ascii="Times New Roman" w:hAnsi="Times New Roman" w:cs="Times New Roman"/>
          <w:sz w:val="32"/>
          <w:szCs w:val="32"/>
        </w:rPr>
        <w:t xml:space="preserve">the </w:t>
      </w:r>
      <w:bookmarkStart w:id="1" w:name="_Hlk93139693"/>
      <w:r w:rsidRPr="008C35C4">
        <w:rPr>
          <w:rFonts w:ascii="Times New Roman" w:hAnsi="Times New Roman" w:cs="Times New Roman"/>
          <w:i/>
          <w:iCs/>
          <w:sz w:val="32"/>
          <w:szCs w:val="32"/>
        </w:rPr>
        <w:t>Samkhya</w:t>
      </w:r>
      <w:r w:rsidRPr="008C35C4">
        <w:rPr>
          <w:rFonts w:ascii="Times New Roman" w:hAnsi="Times New Roman" w:cs="Times New Roman"/>
          <w:sz w:val="32"/>
          <w:szCs w:val="32"/>
        </w:rPr>
        <w:t xml:space="preserve"> system</w:t>
      </w:r>
      <w:bookmarkEnd w:id="1"/>
      <w:r w:rsidRPr="008C35C4">
        <w:rPr>
          <w:rFonts w:ascii="Times New Roman" w:hAnsi="Times New Roman" w:cs="Times New Roman"/>
          <w:sz w:val="32"/>
          <w:szCs w:val="32"/>
        </w:rPr>
        <w:t xml:space="preserve"> of thought, Ayurveda proposes three stressors in human life</w:t>
      </w:r>
      <w:r w:rsidR="00EF7707" w:rsidRPr="008C35C4">
        <w:rPr>
          <w:rFonts w:ascii="Times New Roman" w:hAnsi="Times New Roman" w:cs="Times New Roman"/>
          <w:sz w:val="32"/>
          <w:szCs w:val="32"/>
        </w:rPr>
        <w:t xml:space="preserve"> that </w:t>
      </w:r>
      <w:r w:rsidRPr="008C35C4">
        <w:rPr>
          <w:rFonts w:ascii="Times New Roman" w:hAnsi="Times New Roman" w:cs="Times New Roman"/>
          <w:sz w:val="32"/>
          <w:szCs w:val="32"/>
        </w:rPr>
        <w:t>cause suffering and illness. These are as follows: (a) emanating from within the individual (</w:t>
      </w:r>
      <w:bookmarkStart w:id="2" w:name="_Hlk93139899"/>
      <w:r w:rsidRPr="008C35C4">
        <w:rPr>
          <w:rFonts w:ascii="Times New Roman" w:hAnsi="Times New Roman" w:cs="Times New Roman"/>
          <w:i/>
          <w:sz w:val="32"/>
          <w:szCs w:val="32"/>
        </w:rPr>
        <w:t>adhyatma</w:t>
      </w:r>
      <w:bookmarkEnd w:id="2"/>
      <w:r w:rsidRPr="008C35C4">
        <w:rPr>
          <w:rFonts w:ascii="Times New Roman" w:hAnsi="Times New Roman" w:cs="Times New Roman"/>
          <w:sz w:val="32"/>
          <w:szCs w:val="32"/>
        </w:rPr>
        <w:t>), (b) those that arise from the environment external to the individual (</w:t>
      </w:r>
      <w:bookmarkStart w:id="3" w:name="_Hlk93139912"/>
      <w:r w:rsidRPr="008C35C4">
        <w:rPr>
          <w:rFonts w:ascii="Times New Roman" w:hAnsi="Times New Roman" w:cs="Times New Roman"/>
          <w:i/>
          <w:sz w:val="32"/>
          <w:szCs w:val="32"/>
        </w:rPr>
        <w:t>adhibhautika</w:t>
      </w:r>
      <w:bookmarkEnd w:id="3"/>
      <w:r w:rsidRPr="008C35C4">
        <w:rPr>
          <w:rFonts w:ascii="Times New Roman" w:hAnsi="Times New Roman" w:cs="Times New Roman"/>
          <w:sz w:val="32"/>
          <w:szCs w:val="32"/>
        </w:rPr>
        <w:t>) and (c) through divine (</w:t>
      </w:r>
      <w:bookmarkStart w:id="4" w:name="_Hlk93139939"/>
      <w:r w:rsidRPr="008C35C4">
        <w:rPr>
          <w:rFonts w:ascii="Times New Roman" w:hAnsi="Times New Roman" w:cs="Times New Roman"/>
          <w:i/>
          <w:sz w:val="32"/>
          <w:szCs w:val="32"/>
        </w:rPr>
        <w:t>adhidaivika</w:t>
      </w:r>
      <w:bookmarkEnd w:id="4"/>
      <w:r w:rsidRPr="008C35C4">
        <w:rPr>
          <w:rFonts w:ascii="Times New Roman" w:hAnsi="Times New Roman" w:cs="Times New Roman"/>
          <w:sz w:val="32"/>
          <w:szCs w:val="32"/>
        </w:rPr>
        <w:t>) (</w:t>
      </w:r>
      <w:r w:rsidRPr="008C35C4">
        <w:rPr>
          <w:rFonts w:ascii="Times New Roman" w:hAnsi="Times New Roman" w:cs="Times New Roman"/>
          <w:i/>
          <w:iCs/>
          <w:sz w:val="32"/>
          <w:szCs w:val="32"/>
        </w:rPr>
        <w:t>Sushruta Samhita</w:t>
      </w:r>
      <w:r w:rsidRPr="008C35C4">
        <w:rPr>
          <w:rFonts w:ascii="Times New Roman" w:hAnsi="Times New Roman" w:cs="Times New Roman"/>
          <w:sz w:val="32"/>
          <w:szCs w:val="32"/>
        </w:rPr>
        <w:t xml:space="preserve">, </w:t>
      </w:r>
      <w:r w:rsidRPr="008C35C4">
        <w:rPr>
          <w:rFonts w:ascii="Times New Roman" w:hAnsi="Times New Roman" w:cs="Times New Roman"/>
          <w:i/>
          <w:sz w:val="32"/>
          <w:szCs w:val="32"/>
        </w:rPr>
        <w:t>Sutra Sthana</w:t>
      </w:r>
      <w:r w:rsidRPr="008C35C4">
        <w:rPr>
          <w:rFonts w:ascii="Times New Roman" w:hAnsi="Times New Roman" w:cs="Times New Roman"/>
          <w:sz w:val="32"/>
          <w:szCs w:val="32"/>
        </w:rPr>
        <w:t>, 24, 4–5).</w:t>
      </w:r>
    </w:p>
    <w:p w14:paraId="59442134" w14:textId="77777777"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p>
    <w:p w14:paraId="25BAB36A" w14:textId="4C8E091C"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Ayurveda emphasizes a community-based ecological approach towards managing health. Since Ayurveda emphasizes longevity and healthy ageing, its orientation is more preventative and curative, preserving the health of healthy individuals and curing the illness of those who are sick (</w:t>
      </w:r>
      <w:r w:rsidRPr="008C35C4">
        <w:rPr>
          <w:rFonts w:ascii="Times New Roman" w:hAnsi="Times New Roman" w:cs="Times New Roman"/>
          <w:i/>
          <w:iCs/>
          <w:sz w:val="32"/>
          <w:szCs w:val="32"/>
        </w:rPr>
        <w:t>Charaka Samhita</w:t>
      </w:r>
      <w:r w:rsidRPr="008C35C4">
        <w:rPr>
          <w:rFonts w:ascii="Times New Roman" w:hAnsi="Times New Roman" w:cs="Times New Roman"/>
          <w:i/>
          <w:sz w:val="32"/>
          <w:szCs w:val="32"/>
        </w:rPr>
        <w:t>, Sutra Sthana,</w:t>
      </w:r>
      <w:r w:rsidRPr="008C35C4">
        <w:rPr>
          <w:rFonts w:ascii="Times New Roman" w:hAnsi="Times New Roman" w:cs="Times New Roman"/>
          <w:sz w:val="32"/>
          <w:szCs w:val="32"/>
        </w:rPr>
        <w:t xml:space="preserve"> 30, 26). A harmonious relationship between the individual and their environment mediates health as well as enhances well-being. Adaptation </w:t>
      </w:r>
      <w:r w:rsidR="005C2A7B" w:rsidRPr="008C35C4">
        <w:rPr>
          <w:rFonts w:ascii="Times New Roman" w:hAnsi="Times New Roman" w:cs="Times New Roman"/>
          <w:sz w:val="32"/>
          <w:szCs w:val="32"/>
        </w:rPr>
        <w:t xml:space="preserve">to </w:t>
      </w:r>
      <w:r w:rsidRPr="008C35C4">
        <w:rPr>
          <w:rFonts w:ascii="Times New Roman" w:hAnsi="Times New Roman" w:cs="Times New Roman"/>
          <w:sz w:val="32"/>
          <w:szCs w:val="32"/>
        </w:rPr>
        <w:t>the novel stimuli in the environment perhaps promotes healthy outcomes</w:t>
      </w:r>
      <w:r w:rsidR="007778CB" w:rsidRPr="008C35C4">
        <w:rPr>
          <w:rFonts w:ascii="Times New Roman" w:hAnsi="Times New Roman" w:cs="Times New Roman"/>
          <w:sz w:val="32"/>
          <w:szCs w:val="32"/>
        </w:rPr>
        <w:t xml:space="preserve"> by</w:t>
      </w:r>
      <w:r w:rsidRPr="008C35C4">
        <w:rPr>
          <w:rFonts w:ascii="Times New Roman" w:hAnsi="Times New Roman" w:cs="Times New Roman"/>
          <w:sz w:val="32"/>
          <w:szCs w:val="32"/>
        </w:rPr>
        <w:t xml:space="preserve"> cultivating a healthy behaviour pattern based on informed decisions. The main underlying cause of the disease is the lack of awareness of how to respond to the ever-changing environment,</w:t>
      </w:r>
      <w:r w:rsidR="007778CB" w:rsidRPr="008C35C4">
        <w:rPr>
          <w:rFonts w:ascii="Times New Roman" w:hAnsi="Times New Roman" w:cs="Times New Roman"/>
          <w:sz w:val="32"/>
          <w:szCs w:val="32"/>
        </w:rPr>
        <w:t xml:space="preserve"> which</w:t>
      </w:r>
      <w:r w:rsidRPr="008C35C4">
        <w:rPr>
          <w:rFonts w:ascii="Times New Roman" w:hAnsi="Times New Roman" w:cs="Times New Roman"/>
          <w:sz w:val="32"/>
          <w:szCs w:val="32"/>
        </w:rPr>
        <w:t xml:space="preserve"> indicat</w:t>
      </w:r>
      <w:r w:rsidR="007778CB" w:rsidRPr="008C35C4">
        <w:rPr>
          <w:rFonts w:ascii="Times New Roman" w:hAnsi="Times New Roman" w:cs="Times New Roman"/>
          <w:sz w:val="32"/>
          <w:szCs w:val="32"/>
        </w:rPr>
        <w:t>es</w:t>
      </w:r>
      <w:r w:rsidRPr="008C35C4">
        <w:rPr>
          <w:rFonts w:ascii="Times New Roman" w:hAnsi="Times New Roman" w:cs="Times New Roman"/>
          <w:sz w:val="32"/>
          <w:szCs w:val="32"/>
        </w:rPr>
        <w:t xml:space="preserve"> the suffering of the self. A healthy individual, according to Ayurveda, is known as </w:t>
      </w:r>
      <w:bookmarkStart w:id="5" w:name="_Hlk93140318"/>
      <w:r w:rsidR="007778CB" w:rsidRPr="008C35C4">
        <w:rPr>
          <w:rFonts w:ascii="Times New Roman" w:hAnsi="Times New Roman" w:cs="Times New Roman"/>
          <w:sz w:val="32"/>
          <w:szCs w:val="32"/>
        </w:rPr>
        <w:t xml:space="preserve">a </w:t>
      </w:r>
      <w:r w:rsidRPr="008C35C4">
        <w:rPr>
          <w:rFonts w:ascii="Times New Roman" w:hAnsi="Times New Roman" w:cs="Times New Roman"/>
          <w:i/>
          <w:sz w:val="32"/>
          <w:szCs w:val="32"/>
        </w:rPr>
        <w:t>swastha</w:t>
      </w:r>
      <w:bookmarkEnd w:id="5"/>
      <w:r w:rsidRPr="008C35C4">
        <w:rPr>
          <w:rFonts w:ascii="Times New Roman" w:hAnsi="Times New Roman" w:cs="Times New Roman"/>
          <w:sz w:val="32"/>
          <w:szCs w:val="32"/>
        </w:rPr>
        <w:t>.</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w:instrText>
      </w:r>
      <w:r w:rsidRPr="008C35C4">
        <w:rPr>
          <w:rFonts w:ascii="Times New Roman" w:hAnsi="Times New Roman" w:cs="Times New Roman"/>
          <w:i/>
          <w:iCs/>
          <w:sz w:val="32"/>
          <w:szCs w:val="32"/>
        </w:rPr>
        <w:instrText>swastha</w:instrText>
      </w:r>
      <w:r w:rsidRPr="008C35C4">
        <w:rPr>
          <w:rFonts w:ascii="Times New Roman" w:hAnsi="Times New Roman" w:cs="Times New Roman"/>
          <w:sz w:val="32"/>
          <w:szCs w:val="32"/>
        </w:rPr>
        <w:instrText xml:space="preserve">" </w:instrText>
      </w:r>
      <w:r w:rsidRPr="008C35C4">
        <w:rPr>
          <w:rFonts w:ascii="Times New Roman" w:hAnsi="Times New Roman" w:cs="Times New Roman"/>
          <w:sz w:val="32"/>
          <w:szCs w:val="32"/>
        </w:rPr>
        <w:fldChar w:fldCharType="end"/>
      </w:r>
      <w:r w:rsidRPr="008C35C4">
        <w:rPr>
          <w:rFonts w:ascii="Times New Roman" w:hAnsi="Times New Roman" w:cs="Times New Roman"/>
          <w:sz w:val="32"/>
          <w:szCs w:val="32"/>
        </w:rPr>
        <w:t xml:space="preserve"> This proposes that the self is well aware of the changes in the environment, and each individual responds to them in a way that enhances their adaptation to </w:t>
      </w:r>
      <w:r w:rsidRPr="008C35C4">
        <w:rPr>
          <w:rFonts w:ascii="Times New Roman" w:hAnsi="Times New Roman" w:cs="Times New Roman"/>
          <w:sz w:val="32"/>
          <w:szCs w:val="32"/>
        </w:rPr>
        <w:lastRenderedPageBreak/>
        <w:t>the environment. Each individual has unique physical and mental characteristics that interact in a dynamic way. The mental characteristics indicate whether the individual is emotional and whether they actively or passively engage with the environment. The physical characteristics indicate whether the person is biologically predisposed towards conserving, transforming or utilizing their energy. The person balances their personal attributes to preserve, transform or utilize energy to achieve a state of health. When there is equilibrium in the body, the person feels relaxed and comfortable. It is stated very clearly in</w:t>
      </w:r>
      <w:r w:rsidR="00F43854" w:rsidRPr="008C35C4">
        <w:rPr>
          <w:rFonts w:ascii="Times New Roman" w:hAnsi="Times New Roman" w:cs="Times New Roman"/>
          <w:sz w:val="32"/>
          <w:szCs w:val="32"/>
        </w:rPr>
        <w:t xml:space="preserve"> the</w:t>
      </w:r>
      <w:r w:rsidRPr="008C35C4">
        <w:rPr>
          <w:rFonts w:ascii="Times New Roman" w:hAnsi="Times New Roman" w:cs="Times New Roman"/>
          <w:sz w:val="32"/>
          <w:szCs w:val="32"/>
        </w:rPr>
        <w:t xml:space="preserve"> </w:t>
      </w:r>
      <w:r w:rsidRPr="008C35C4">
        <w:rPr>
          <w:rFonts w:ascii="Times New Roman" w:hAnsi="Times New Roman" w:cs="Times New Roman"/>
          <w:i/>
          <w:iCs/>
          <w:sz w:val="32"/>
          <w:szCs w:val="32"/>
        </w:rPr>
        <w:t>Sushruta Samhita</w:t>
      </w:r>
      <w:r w:rsidRPr="008C35C4">
        <w:rPr>
          <w:rFonts w:ascii="Times New Roman" w:hAnsi="Times New Roman" w:cs="Times New Roman"/>
          <w:sz w:val="32"/>
          <w:szCs w:val="32"/>
        </w:rPr>
        <w:t xml:space="preserve"> that when physiological functions, digestion, metabolism and excretion processes are balanced, then the person achieves perfect health</w:t>
      </w:r>
      <w:r w:rsidRPr="008C35C4">
        <w:rPr>
          <w:rFonts w:ascii="Times New Roman" w:hAnsi="Times New Roman" w:cs="Times New Roman"/>
          <w:i/>
          <w:iCs/>
          <w:sz w:val="32"/>
          <w:szCs w:val="32"/>
        </w:rPr>
        <w:t xml:space="preserve"> </w:t>
      </w:r>
      <w:r w:rsidRPr="008C35C4">
        <w:rPr>
          <w:rFonts w:ascii="Times New Roman" w:hAnsi="Times New Roman" w:cs="Times New Roman"/>
          <w:iCs/>
          <w:sz w:val="32"/>
          <w:szCs w:val="32"/>
        </w:rPr>
        <w:t>(</w:t>
      </w:r>
      <w:r w:rsidRPr="008C35C4">
        <w:rPr>
          <w:rFonts w:ascii="Times New Roman" w:hAnsi="Times New Roman" w:cs="Times New Roman"/>
          <w:i/>
          <w:iCs/>
          <w:sz w:val="32"/>
          <w:szCs w:val="32"/>
        </w:rPr>
        <w:t>Sushruta Samhita</w:t>
      </w:r>
      <w:r w:rsidRPr="008C35C4">
        <w:rPr>
          <w:rFonts w:ascii="Times New Roman" w:hAnsi="Times New Roman" w:cs="Times New Roman"/>
          <w:sz w:val="32"/>
          <w:szCs w:val="32"/>
        </w:rPr>
        <w:t>,</w:t>
      </w:r>
      <w:r w:rsidRPr="008C35C4">
        <w:rPr>
          <w:rFonts w:ascii="Times New Roman" w:hAnsi="Times New Roman" w:cs="Times New Roman"/>
          <w:i/>
          <w:iCs/>
          <w:sz w:val="32"/>
          <w:szCs w:val="32"/>
        </w:rPr>
        <w:t xml:space="preserve"> </w:t>
      </w:r>
      <w:r w:rsidRPr="008C35C4">
        <w:rPr>
          <w:rFonts w:ascii="Times New Roman" w:hAnsi="Times New Roman" w:cs="Times New Roman"/>
          <w:i/>
          <w:sz w:val="32"/>
          <w:szCs w:val="32"/>
        </w:rPr>
        <w:t>Sutra Sthana</w:t>
      </w:r>
      <w:r w:rsidRPr="008C35C4">
        <w:rPr>
          <w:rFonts w:ascii="Times New Roman" w:hAnsi="Times New Roman" w:cs="Times New Roman"/>
          <w:sz w:val="32"/>
          <w:szCs w:val="32"/>
        </w:rPr>
        <w:t>, 1, 15). Ayurveda helps to understand the constitution of the person and tries to maintain a balance between the mind and the body while interacting with the environment.</w:t>
      </w:r>
    </w:p>
    <w:p w14:paraId="0681B617" w14:textId="77777777"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p>
    <w:p w14:paraId="393335E5" w14:textId="4BD7AAEC"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Ayurveda helps to develop immunity for healthy ageing and longevity by proposing </w:t>
      </w:r>
      <w:r w:rsidRPr="008C35C4">
        <w:rPr>
          <w:rFonts w:ascii="Times New Roman" w:hAnsi="Times New Roman" w:cs="Times New Roman"/>
          <w:i/>
          <w:sz w:val="32"/>
          <w:szCs w:val="32"/>
        </w:rPr>
        <w:t xml:space="preserve">Rasayana </w:t>
      </w:r>
      <w:r w:rsidRPr="008C35C4">
        <w:rPr>
          <w:rFonts w:ascii="Times New Roman" w:hAnsi="Times New Roman" w:cs="Times New Roman"/>
          <w:iCs/>
          <w:sz w:val="32"/>
          <w:szCs w:val="32"/>
        </w:rPr>
        <w:t>or</w:t>
      </w:r>
      <w:r w:rsidRPr="008C35C4">
        <w:rPr>
          <w:rFonts w:ascii="Times New Roman" w:hAnsi="Times New Roman" w:cs="Times New Roman"/>
          <w:i/>
          <w:sz w:val="32"/>
          <w:szCs w:val="32"/>
        </w:rPr>
        <w:t xml:space="preserve"> rejuvenative therapy</w:t>
      </w:r>
      <w:r w:rsidRPr="008C35C4">
        <w:rPr>
          <w:rFonts w:ascii="Times New Roman" w:hAnsi="Times New Roman" w:cs="Times New Roman"/>
          <w:sz w:val="32"/>
          <w:szCs w:val="32"/>
        </w:rPr>
        <w:t xml:space="preserve"> aimed at reducing cognitive disabilities and enhancing youthfulness (</w:t>
      </w:r>
      <w:r w:rsidRPr="008C35C4">
        <w:rPr>
          <w:rFonts w:ascii="Times New Roman" w:hAnsi="Times New Roman" w:cs="Times New Roman"/>
          <w:i/>
          <w:color w:val="202124"/>
          <w:sz w:val="32"/>
          <w:szCs w:val="32"/>
          <w:shd w:val="clear" w:color="auto" w:fill="FFFFFF"/>
        </w:rPr>
        <w:t>Ashtanga Hridayam</w:t>
      </w:r>
      <w:r w:rsidRPr="008C35C4">
        <w:rPr>
          <w:rFonts w:ascii="Times New Roman" w:hAnsi="Times New Roman" w:cs="Times New Roman"/>
          <w:iCs/>
          <w:sz w:val="32"/>
          <w:szCs w:val="32"/>
        </w:rPr>
        <w:t>,</w:t>
      </w:r>
      <w:r w:rsidRPr="008C35C4">
        <w:rPr>
          <w:rFonts w:ascii="Times New Roman" w:hAnsi="Times New Roman" w:cs="Times New Roman"/>
          <w:sz w:val="32"/>
          <w:szCs w:val="32"/>
        </w:rPr>
        <w:t xml:space="preserve"> </w:t>
      </w:r>
      <w:r w:rsidRPr="008C35C4">
        <w:rPr>
          <w:rFonts w:ascii="Times New Roman" w:hAnsi="Times New Roman" w:cs="Times New Roman"/>
          <w:i/>
          <w:iCs/>
          <w:sz w:val="32"/>
          <w:szCs w:val="32"/>
        </w:rPr>
        <w:t>Uttara Sthana</w:t>
      </w:r>
      <w:r w:rsidRPr="008C35C4">
        <w:rPr>
          <w:rFonts w:ascii="Times New Roman" w:hAnsi="Times New Roman" w:cs="Times New Roman"/>
          <w:sz w:val="32"/>
          <w:szCs w:val="32"/>
        </w:rPr>
        <w:t xml:space="preserve">, 39, 3 in Harisastri, 2002; </w:t>
      </w:r>
      <w:r w:rsidRPr="008C35C4">
        <w:rPr>
          <w:rFonts w:ascii="Times New Roman" w:hAnsi="Times New Roman" w:cs="Times New Roman"/>
          <w:i/>
          <w:sz w:val="32"/>
          <w:szCs w:val="32"/>
        </w:rPr>
        <w:t>Charaka Samhita</w:t>
      </w:r>
      <w:r w:rsidRPr="008C35C4">
        <w:rPr>
          <w:rFonts w:ascii="Times New Roman" w:hAnsi="Times New Roman" w:cs="Times New Roman"/>
          <w:iCs/>
          <w:sz w:val="32"/>
          <w:szCs w:val="32"/>
        </w:rPr>
        <w:t>,</w:t>
      </w:r>
      <w:r w:rsidRPr="008C35C4">
        <w:rPr>
          <w:rFonts w:ascii="Times New Roman" w:hAnsi="Times New Roman" w:cs="Times New Roman"/>
          <w:i/>
          <w:sz w:val="32"/>
          <w:szCs w:val="32"/>
        </w:rPr>
        <w:t xml:space="preserve"> Chikitsa Sthana</w:t>
      </w:r>
      <w:r w:rsidRPr="008C35C4">
        <w:rPr>
          <w:rFonts w:ascii="Times New Roman" w:hAnsi="Times New Roman" w:cs="Times New Roman"/>
          <w:iCs/>
          <w:sz w:val="32"/>
          <w:szCs w:val="32"/>
        </w:rPr>
        <w:t xml:space="preserve">, </w:t>
      </w:r>
      <w:r w:rsidRPr="008C35C4">
        <w:rPr>
          <w:rFonts w:ascii="Times New Roman" w:hAnsi="Times New Roman" w:cs="Times New Roman"/>
          <w:sz w:val="32"/>
          <w:szCs w:val="32"/>
        </w:rPr>
        <w:t xml:space="preserve">1, 7 in Yadavji, 1992). By indulging in detoxification programmes and rejuvenation therapies, the physical body is purified, the immunity level increases and resistance improves. This delays the </w:t>
      </w:r>
      <w:r w:rsidRPr="008C35C4">
        <w:rPr>
          <w:rFonts w:ascii="Times New Roman" w:hAnsi="Times New Roman" w:cs="Times New Roman"/>
          <w:sz w:val="32"/>
          <w:szCs w:val="32"/>
        </w:rPr>
        <w:lastRenderedPageBreak/>
        <w:t>ageing process (</w:t>
      </w:r>
      <w:r w:rsidRPr="008C35C4">
        <w:rPr>
          <w:rFonts w:ascii="Times New Roman" w:hAnsi="Times New Roman" w:cs="Times New Roman"/>
          <w:i/>
          <w:color w:val="202124"/>
          <w:sz w:val="32"/>
          <w:szCs w:val="32"/>
          <w:shd w:val="clear" w:color="auto" w:fill="FFFFFF"/>
        </w:rPr>
        <w:t>Ashtanga Hridayam</w:t>
      </w:r>
      <w:r w:rsidRPr="008C35C4">
        <w:rPr>
          <w:rFonts w:ascii="Times New Roman" w:hAnsi="Times New Roman" w:cs="Times New Roman"/>
          <w:i/>
          <w:iCs/>
          <w:sz w:val="32"/>
          <w:szCs w:val="32"/>
        </w:rPr>
        <w:t xml:space="preserve">, </w:t>
      </w:r>
      <w:r w:rsidRPr="008C35C4">
        <w:rPr>
          <w:rFonts w:ascii="Times New Roman" w:hAnsi="Times New Roman" w:cs="Times New Roman"/>
          <w:i/>
          <w:sz w:val="32"/>
          <w:szCs w:val="32"/>
        </w:rPr>
        <w:t>Sutra Sthana,</w:t>
      </w:r>
      <w:r w:rsidRPr="008C35C4">
        <w:rPr>
          <w:rFonts w:ascii="Times New Roman" w:hAnsi="Times New Roman" w:cs="Times New Roman"/>
          <w:sz w:val="32"/>
          <w:szCs w:val="32"/>
        </w:rPr>
        <w:t xml:space="preserve"> 7, 49 in Harisastri, 2002) and transforms the consciousness to a higher level of awareness (</w:t>
      </w:r>
      <w:r w:rsidRPr="008C35C4">
        <w:rPr>
          <w:rFonts w:ascii="Times New Roman" w:hAnsi="Times New Roman" w:cs="Times New Roman"/>
          <w:i/>
          <w:iCs/>
          <w:sz w:val="32"/>
          <w:szCs w:val="32"/>
        </w:rPr>
        <w:t>Charaka Samhita</w:t>
      </w:r>
      <w:r w:rsidRPr="008C35C4">
        <w:rPr>
          <w:rFonts w:ascii="Times New Roman" w:hAnsi="Times New Roman" w:cs="Times New Roman"/>
          <w:sz w:val="32"/>
          <w:szCs w:val="32"/>
        </w:rPr>
        <w:t>,</w:t>
      </w:r>
      <w:r w:rsidRPr="008C35C4">
        <w:rPr>
          <w:rFonts w:ascii="Times New Roman" w:hAnsi="Times New Roman" w:cs="Times New Roman"/>
          <w:i/>
          <w:iCs/>
          <w:sz w:val="32"/>
          <w:szCs w:val="32"/>
        </w:rPr>
        <w:t xml:space="preserve"> Chikitsa Sthana</w:t>
      </w:r>
      <w:r w:rsidRPr="008C35C4">
        <w:rPr>
          <w:rFonts w:ascii="Times New Roman" w:hAnsi="Times New Roman" w:cs="Times New Roman"/>
          <w:sz w:val="32"/>
          <w:szCs w:val="32"/>
        </w:rPr>
        <w:t>, 1, 80). Ayurveda offers a variety of ways to enhance emotional stability and internal strength to facilitate successful ageing.</w:t>
      </w:r>
    </w:p>
    <w:p w14:paraId="7CA76C1A" w14:textId="2B42D777"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Ayurveda proposes</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"Ayurveda:proposal" </w:instrText>
      </w:r>
      <w:r w:rsidRPr="008C35C4">
        <w:rPr>
          <w:rFonts w:ascii="Times New Roman" w:hAnsi="Times New Roman" w:cs="Times New Roman"/>
          <w:sz w:val="32"/>
          <w:szCs w:val="32"/>
        </w:rPr>
        <w:fldChar w:fldCharType="end"/>
      </w:r>
      <w:r w:rsidRPr="008C35C4">
        <w:rPr>
          <w:rFonts w:ascii="Times New Roman" w:hAnsi="Times New Roman" w:cs="Times New Roman"/>
          <w:sz w:val="32"/>
          <w:szCs w:val="32"/>
        </w:rPr>
        <w:t xml:space="preserve"> that there are different kinds of body constitutions</w:t>
      </w:r>
      <w:r w:rsidR="003D7A5D" w:rsidRPr="008C35C4">
        <w:rPr>
          <w:rFonts w:ascii="Times New Roman" w:hAnsi="Times New Roman" w:cs="Times New Roman"/>
          <w:sz w:val="32"/>
          <w:szCs w:val="32"/>
        </w:rPr>
        <w:t>,</w:t>
      </w:r>
      <w:r w:rsidRPr="008C35C4">
        <w:rPr>
          <w:rFonts w:ascii="Times New Roman" w:hAnsi="Times New Roman" w:cs="Times New Roman"/>
          <w:sz w:val="32"/>
          <w:szCs w:val="32"/>
        </w:rPr>
        <w:t xml:space="preserve"> such as racial constitution</w:t>
      </w:r>
      <w:r w:rsidR="008B6334" w:rsidRPr="008C35C4">
        <w:rPr>
          <w:rFonts w:ascii="Times New Roman" w:hAnsi="Times New Roman" w:cs="Times New Roman"/>
          <w:sz w:val="32"/>
          <w:szCs w:val="32"/>
        </w:rPr>
        <w:t>s</w:t>
      </w:r>
      <w:r w:rsidRPr="008C35C4">
        <w:rPr>
          <w:rFonts w:ascii="Times New Roman" w:hAnsi="Times New Roman" w:cs="Times New Roman"/>
          <w:sz w:val="32"/>
          <w:szCs w:val="32"/>
        </w:rPr>
        <w:t>, familial constitution</w:t>
      </w:r>
      <w:r w:rsidR="008B6334" w:rsidRPr="008C35C4">
        <w:rPr>
          <w:rFonts w:ascii="Times New Roman" w:hAnsi="Times New Roman" w:cs="Times New Roman"/>
          <w:sz w:val="32"/>
          <w:szCs w:val="32"/>
        </w:rPr>
        <w:t>s</w:t>
      </w:r>
      <w:r w:rsidRPr="008C35C4">
        <w:rPr>
          <w:rFonts w:ascii="Times New Roman" w:hAnsi="Times New Roman" w:cs="Times New Roman"/>
          <w:sz w:val="32"/>
          <w:szCs w:val="32"/>
        </w:rPr>
        <w:t>, geographical constitution</w:t>
      </w:r>
      <w:r w:rsidR="008B6334" w:rsidRPr="008C35C4">
        <w:rPr>
          <w:rFonts w:ascii="Times New Roman" w:hAnsi="Times New Roman" w:cs="Times New Roman"/>
          <w:sz w:val="32"/>
          <w:szCs w:val="32"/>
        </w:rPr>
        <w:t>s</w:t>
      </w:r>
      <w:r w:rsidRPr="008C35C4">
        <w:rPr>
          <w:rFonts w:ascii="Times New Roman" w:hAnsi="Times New Roman" w:cs="Times New Roman"/>
          <w:sz w:val="32"/>
          <w:szCs w:val="32"/>
        </w:rPr>
        <w:t>, temporal constitution</w:t>
      </w:r>
      <w:r w:rsidR="008B6334" w:rsidRPr="008C35C4">
        <w:rPr>
          <w:rFonts w:ascii="Times New Roman" w:hAnsi="Times New Roman" w:cs="Times New Roman"/>
          <w:sz w:val="32"/>
          <w:szCs w:val="32"/>
        </w:rPr>
        <w:t>s</w:t>
      </w:r>
      <w:r w:rsidRPr="008C35C4">
        <w:rPr>
          <w:rFonts w:ascii="Times New Roman" w:hAnsi="Times New Roman" w:cs="Times New Roman"/>
          <w:sz w:val="32"/>
          <w:szCs w:val="32"/>
        </w:rPr>
        <w:t>, age-related constitution</w:t>
      </w:r>
      <w:r w:rsidR="008B6334" w:rsidRPr="008C35C4">
        <w:rPr>
          <w:rFonts w:ascii="Times New Roman" w:hAnsi="Times New Roman" w:cs="Times New Roman"/>
          <w:sz w:val="32"/>
          <w:szCs w:val="32"/>
        </w:rPr>
        <w:t>s</w:t>
      </w:r>
      <w:r w:rsidRPr="008C35C4">
        <w:rPr>
          <w:rFonts w:ascii="Times New Roman" w:hAnsi="Times New Roman" w:cs="Times New Roman"/>
          <w:sz w:val="32"/>
          <w:szCs w:val="32"/>
        </w:rPr>
        <w:t xml:space="preserve"> and individual-specific constitution</w:t>
      </w:r>
      <w:r w:rsidR="008B6334" w:rsidRPr="008C35C4">
        <w:rPr>
          <w:rFonts w:ascii="Times New Roman" w:hAnsi="Times New Roman" w:cs="Times New Roman"/>
          <w:sz w:val="32"/>
          <w:szCs w:val="32"/>
        </w:rPr>
        <w:t>s</w:t>
      </w:r>
      <w:r w:rsidRPr="008C35C4">
        <w:rPr>
          <w:rFonts w:ascii="Times New Roman" w:hAnsi="Times New Roman" w:cs="Times New Roman"/>
          <w:sz w:val="32"/>
          <w:szCs w:val="32"/>
        </w:rPr>
        <w:t xml:space="preserve"> (</w:t>
      </w:r>
      <w:r w:rsidRPr="008C35C4">
        <w:rPr>
          <w:rFonts w:ascii="Times New Roman" w:hAnsi="Times New Roman" w:cs="Times New Roman"/>
          <w:i/>
          <w:iCs/>
          <w:sz w:val="32"/>
          <w:szCs w:val="32"/>
        </w:rPr>
        <w:t>Charaka Samhita</w:t>
      </w:r>
      <w:r w:rsidRPr="008C35C4">
        <w:rPr>
          <w:rFonts w:ascii="Times New Roman" w:hAnsi="Times New Roman" w:cs="Times New Roman"/>
          <w:sz w:val="32"/>
          <w:szCs w:val="32"/>
        </w:rPr>
        <w:t>,</w:t>
      </w:r>
      <w:r w:rsidRPr="008C35C4">
        <w:rPr>
          <w:rFonts w:ascii="Times New Roman" w:hAnsi="Times New Roman" w:cs="Times New Roman"/>
          <w:i/>
          <w:iCs/>
          <w:sz w:val="32"/>
          <w:szCs w:val="32"/>
        </w:rPr>
        <w:t xml:space="preserve"> Indriya Sthana</w:t>
      </w:r>
      <w:r w:rsidRPr="008C35C4">
        <w:rPr>
          <w:rFonts w:ascii="Times New Roman" w:hAnsi="Times New Roman" w:cs="Times New Roman"/>
          <w:sz w:val="32"/>
          <w:szCs w:val="32"/>
        </w:rPr>
        <w:t xml:space="preserve">, 1, 5). Along with these, there are three </w:t>
      </w:r>
      <w:r w:rsidRPr="008C35C4">
        <w:rPr>
          <w:rFonts w:ascii="Times New Roman" w:hAnsi="Times New Roman" w:cs="Times New Roman"/>
          <w:i/>
          <w:iCs/>
          <w:sz w:val="32"/>
          <w:szCs w:val="32"/>
        </w:rPr>
        <w:t>doshas</w:t>
      </w:r>
      <w:r w:rsidRPr="008C35C4">
        <w:rPr>
          <w:rFonts w:ascii="Times New Roman" w:hAnsi="Times New Roman" w:cs="Times New Roman"/>
          <w:sz w:val="32"/>
          <w:szCs w:val="32"/>
        </w:rPr>
        <w:t xml:space="preserve">, namely </w:t>
      </w:r>
      <w:r w:rsidRPr="008C35C4">
        <w:rPr>
          <w:rFonts w:ascii="Times New Roman" w:hAnsi="Times New Roman" w:cs="Times New Roman"/>
          <w:i/>
          <w:sz w:val="32"/>
          <w:szCs w:val="32"/>
        </w:rPr>
        <w:t>vata</w:t>
      </w:r>
      <w:r w:rsidRPr="008C35C4">
        <w:rPr>
          <w:rFonts w:ascii="Times New Roman" w:hAnsi="Times New Roman" w:cs="Times New Roman"/>
          <w:iCs/>
          <w:sz w:val="32"/>
          <w:szCs w:val="32"/>
        </w:rPr>
        <w:t>,</w:t>
      </w:r>
      <w:r w:rsidRPr="008C35C4">
        <w:rPr>
          <w:rFonts w:ascii="Times New Roman" w:hAnsi="Times New Roman" w:cs="Times New Roman"/>
          <w:i/>
          <w:sz w:val="32"/>
          <w:szCs w:val="32"/>
        </w:rPr>
        <w:t xml:space="preserve"> pitta</w:t>
      </w:r>
      <w:r w:rsidRPr="008C35C4">
        <w:rPr>
          <w:rFonts w:ascii="Times New Roman" w:hAnsi="Times New Roman" w:cs="Times New Roman"/>
          <w:sz w:val="32"/>
          <w:szCs w:val="32"/>
        </w:rPr>
        <w:t xml:space="preserve"> and </w:t>
      </w:r>
      <w:r w:rsidRPr="008C35C4">
        <w:rPr>
          <w:rFonts w:ascii="Times New Roman" w:hAnsi="Times New Roman" w:cs="Times New Roman"/>
          <w:i/>
          <w:sz w:val="32"/>
          <w:szCs w:val="32"/>
        </w:rPr>
        <w:t>kapha</w:t>
      </w:r>
      <w:r w:rsidRPr="008C35C4">
        <w:rPr>
          <w:rFonts w:ascii="Times New Roman" w:hAnsi="Times New Roman" w:cs="Times New Roman"/>
          <w:iCs/>
          <w:sz w:val="32"/>
          <w:szCs w:val="32"/>
        </w:rPr>
        <w:t>,</w:t>
      </w:r>
      <w:r w:rsidRPr="008C35C4">
        <w:rPr>
          <w:rFonts w:ascii="Times New Roman" w:hAnsi="Times New Roman" w:cs="Times New Roman"/>
          <w:sz w:val="32"/>
          <w:szCs w:val="32"/>
        </w:rPr>
        <w:t xml:space="preserve"> which need to be in a balanced state in order to be healthy (</w:t>
      </w:r>
      <w:r w:rsidRPr="008C35C4">
        <w:rPr>
          <w:rFonts w:ascii="Times New Roman" w:hAnsi="Times New Roman" w:cs="Times New Roman"/>
          <w:i/>
          <w:color w:val="202124"/>
          <w:sz w:val="32"/>
          <w:szCs w:val="32"/>
          <w:shd w:val="clear" w:color="auto" w:fill="FFFFFF"/>
        </w:rPr>
        <w:t>Ashtanga Hridayam</w:t>
      </w:r>
      <w:r w:rsidRPr="008C35C4">
        <w:rPr>
          <w:rFonts w:ascii="Times New Roman" w:hAnsi="Times New Roman" w:cs="Times New Roman"/>
          <w:i/>
          <w:iCs/>
          <w:sz w:val="32"/>
          <w:szCs w:val="32"/>
        </w:rPr>
        <w:t xml:space="preserve">, </w:t>
      </w:r>
      <w:r w:rsidRPr="008C35C4">
        <w:rPr>
          <w:rFonts w:ascii="Times New Roman" w:hAnsi="Times New Roman" w:cs="Times New Roman"/>
          <w:i/>
          <w:sz w:val="32"/>
          <w:szCs w:val="32"/>
        </w:rPr>
        <w:t>Sutra Sthana</w:t>
      </w:r>
      <w:r w:rsidRPr="008C35C4">
        <w:rPr>
          <w:rFonts w:ascii="Times New Roman" w:hAnsi="Times New Roman" w:cs="Times New Roman"/>
          <w:i/>
          <w:iCs/>
          <w:sz w:val="32"/>
          <w:szCs w:val="32"/>
        </w:rPr>
        <w:t>,</w:t>
      </w:r>
      <w:r w:rsidRPr="008C35C4">
        <w:rPr>
          <w:rFonts w:ascii="Times New Roman" w:hAnsi="Times New Roman" w:cs="Times New Roman"/>
          <w:sz w:val="32"/>
          <w:szCs w:val="32"/>
        </w:rPr>
        <w:t xml:space="preserve"> 1, 10 in Harisastri, 2002). Ayurveda proposes that </w:t>
      </w:r>
      <w:r w:rsidRPr="008C35C4">
        <w:rPr>
          <w:rFonts w:ascii="Times New Roman" w:hAnsi="Times New Roman" w:cs="Times New Roman"/>
          <w:i/>
          <w:iCs/>
          <w:sz w:val="32"/>
          <w:szCs w:val="32"/>
        </w:rPr>
        <w:t>vata</w:t>
      </w:r>
      <w:r w:rsidRPr="008C35C4">
        <w:rPr>
          <w:rFonts w:ascii="Times New Roman" w:hAnsi="Times New Roman" w:cs="Times New Roman"/>
          <w:sz w:val="32"/>
          <w:szCs w:val="32"/>
        </w:rPr>
        <w:t xml:space="preserve"> is related to the functioning of the nervous system that is involved in the utilization of energy. </w:t>
      </w:r>
      <w:r w:rsidRPr="008C35C4">
        <w:rPr>
          <w:rFonts w:ascii="Times New Roman" w:hAnsi="Times New Roman" w:cs="Times New Roman"/>
          <w:i/>
          <w:iCs/>
          <w:sz w:val="32"/>
          <w:szCs w:val="32"/>
        </w:rPr>
        <w:t>Pitta</w:t>
      </w:r>
      <w:r w:rsidRPr="008C35C4">
        <w:rPr>
          <w:rFonts w:ascii="Times New Roman" w:hAnsi="Times New Roman" w:cs="Times New Roman"/>
          <w:sz w:val="32"/>
          <w:szCs w:val="32"/>
        </w:rPr>
        <w:t xml:space="preserve"> is associated with the working of the digestive and endocrine systems and is responsible for the transformation of energy, while </w:t>
      </w:r>
      <w:r w:rsidRPr="008C35C4">
        <w:rPr>
          <w:rFonts w:ascii="Times New Roman" w:hAnsi="Times New Roman" w:cs="Times New Roman"/>
          <w:i/>
          <w:iCs/>
          <w:sz w:val="32"/>
          <w:szCs w:val="32"/>
        </w:rPr>
        <w:t>kapha</w:t>
      </w:r>
      <w:r w:rsidRPr="008C35C4">
        <w:rPr>
          <w:rFonts w:ascii="Times New Roman" w:hAnsi="Times New Roman" w:cs="Times New Roman"/>
          <w:sz w:val="32"/>
          <w:szCs w:val="32"/>
        </w:rPr>
        <w:t xml:space="preserve"> is related to the functioning of the immune system and physical body and helps in conserving energy. The person who has </w:t>
      </w:r>
      <w:r w:rsidRPr="008C35C4">
        <w:rPr>
          <w:rFonts w:ascii="Times New Roman" w:hAnsi="Times New Roman" w:cs="Times New Roman"/>
          <w:i/>
          <w:iCs/>
          <w:sz w:val="32"/>
          <w:szCs w:val="32"/>
        </w:rPr>
        <w:t>kapha</w:t>
      </w:r>
      <w:r w:rsidRPr="008C35C4">
        <w:rPr>
          <w:rFonts w:ascii="Times New Roman" w:hAnsi="Times New Roman" w:cs="Times New Roman"/>
          <w:sz w:val="32"/>
          <w:szCs w:val="32"/>
        </w:rPr>
        <w:t xml:space="preserve"> constitution is laid back, more relaxed</w:t>
      </w:r>
      <w:r w:rsidR="00AC1FD1" w:rsidRPr="008C35C4">
        <w:rPr>
          <w:rFonts w:ascii="Times New Roman" w:hAnsi="Times New Roman" w:cs="Times New Roman"/>
          <w:sz w:val="32"/>
          <w:szCs w:val="32"/>
        </w:rPr>
        <w:t>,</w:t>
      </w:r>
      <w:r w:rsidRPr="008C35C4">
        <w:rPr>
          <w:rFonts w:ascii="Times New Roman" w:hAnsi="Times New Roman" w:cs="Times New Roman"/>
          <w:sz w:val="32"/>
          <w:szCs w:val="32"/>
        </w:rPr>
        <w:t xml:space="preserve"> puts on weight and has a stable body. On the other hand, the person </w:t>
      </w:r>
      <w:r w:rsidR="007F2ABA" w:rsidRPr="008C35C4">
        <w:rPr>
          <w:rFonts w:ascii="Times New Roman" w:hAnsi="Times New Roman" w:cs="Times New Roman"/>
          <w:sz w:val="32"/>
          <w:szCs w:val="32"/>
        </w:rPr>
        <w:t>with</w:t>
      </w:r>
      <w:r w:rsidRPr="008C35C4">
        <w:rPr>
          <w:rFonts w:ascii="Times New Roman" w:hAnsi="Times New Roman" w:cs="Times New Roman"/>
          <w:sz w:val="32"/>
          <w:szCs w:val="32"/>
        </w:rPr>
        <w:t xml:space="preserve"> </w:t>
      </w:r>
      <w:r w:rsidRPr="008C35C4">
        <w:rPr>
          <w:rFonts w:ascii="Times New Roman" w:hAnsi="Times New Roman" w:cs="Times New Roman"/>
          <w:i/>
          <w:iCs/>
          <w:sz w:val="32"/>
          <w:szCs w:val="32"/>
        </w:rPr>
        <w:t>vata</w:t>
      </w:r>
      <w:r w:rsidRPr="008C35C4">
        <w:rPr>
          <w:rFonts w:ascii="Times New Roman" w:hAnsi="Times New Roman" w:cs="Times New Roman"/>
          <w:sz w:val="32"/>
          <w:szCs w:val="32"/>
        </w:rPr>
        <w:t xml:space="preserve"> kind of constitution</w:t>
      </w:r>
      <w:r w:rsidR="007F2ABA" w:rsidRPr="008C35C4">
        <w:rPr>
          <w:rFonts w:ascii="Times New Roman" w:hAnsi="Times New Roman" w:cs="Times New Roman"/>
          <w:sz w:val="32"/>
          <w:szCs w:val="32"/>
        </w:rPr>
        <w:t xml:space="preserve"> </w:t>
      </w:r>
      <w:r w:rsidRPr="008C35C4">
        <w:rPr>
          <w:rFonts w:ascii="Times New Roman" w:hAnsi="Times New Roman" w:cs="Times New Roman"/>
          <w:sz w:val="32"/>
          <w:szCs w:val="32"/>
        </w:rPr>
        <w:t>tend</w:t>
      </w:r>
      <w:r w:rsidR="007F2ABA" w:rsidRPr="008C35C4">
        <w:rPr>
          <w:rFonts w:ascii="Times New Roman" w:hAnsi="Times New Roman" w:cs="Times New Roman"/>
          <w:sz w:val="32"/>
          <w:szCs w:val="32"/>
        </w:rPr>
        <w:t>s</w:t>
      </w:r>
      <w:r w:rsidRPr="008C35C4">
        <w:rPr>
          <w:rFonts w:ascii="Times New Roman" w:hAnsi="Times New Roman" w:cs="Times New Roman"/>
          <w:sz w:val="32"/>
          <w:szCs w:val="32"/>
        </w:rPr>
        <w:t xml:space="preserve"> to </w:t>
      </w:r>
      <w:r w:rsidR="008433FD" w:rsidRPr="008C35C4">
        <w:rPr>
          <w:rFonts w:ascii="Times New Roman" w:hAnsi="Times New Roman" w:cs="Times New Roman"/>
          <w:sz w:val="32"/>
          <w:szCs w:val="32"/>
        </w:rPr>
        <w:t xml:space="preserve">expend </w:t>
      </w:r>
      <w:r w:rsidRPr="008C35C4">
        <w:rPr>
          <w:rFonts w:ascii="Times New Roman" w:hAnsi="Times New Roman" w:cs="Times New Roman"/>
          <w:sz w:val="32"/>
          <w:szCs w:val="32"/>
        </w:rPr>
        <w:t xml:space="preserve">more energy and suffer from diarrhoea due to worry, hyperactivity, anxiety and a poor physique or </w:t>
      </w:r>
      <w:r w:rsidR="008433FD" w:rsidRPr="008C35C4">
        <w:rPr>
          <w:rFonts w:ascii="Times New Roman" w:hAnsi="Times New Roman" w:cs="Times New Roman"/>
          <w:sz w:val="32"/>
          <w:szCs w:val="32"/>
        </w:rPr>
        <w:t>is</w:t>
      </w:r>
      <w:r w:rsidRPr="008C35C4">
        <w:rPr>
          <w:rFonts w:ascii="Times New Roman" w:hAnsi="Times New Roman" w:cs="Times New Roman"/>
          <w:sz w:val="32"/>
          <w:szCs w:val="32"/>
        </w:rPr>
        <w:t xml:space="preserve"> generally thin built. The person who has </w:t>
      </w:r>
      <w:r w:rsidRPr="008C35C4">
        <w:rPr>
          <w:rFonts w:ascii="Times New Roman" w:hAnsi="Times New Roman" w:cs="Times New Roman"/>
          <w:i/>
          <w:iCs/>
          <w:sz w:val="32"/>
          <w:szCs w:val="32"/>
        </w:rPr>
        <w:t>pitta</w:t>
      </w:r>
      <w:r w:rsidRPr="008C35C4">
        <w:rPr>
          <w:rFonts w:ascii="Times New Roman" w:hAnsi="Times New Roman" w:cs="Times New Roman"/>
          <w:sz w:val="32"/>
          <w:szCs w:val="32"/>
        </w:rPr>
        <w:t xml:space="preserve"> constitution spends more energy </w:t>
      </w:r>
      <w:r w:rsidR="00B247A3" w:rsidRPr="008C35C4">
        <w:rPr>
          <w:rFonts w:ascii="Times New Roman" w:hAnsi="Times New Roman" w:cs="Times New Roman"/>
          <w:sz w:val="32"/>
          <w:szCs w:val="32"/>
        </w:rPr>
        <w:t xml:space="preserve">on </w:t>
      </w:r>
      <w:r w:rsidRPr="008C35C4">
        <w:rPr>
          <w:rFonts w:ascii="Times New Roman" w:hAnsi="Times New Roman" w:cs="Times New Roman"/>
          <w:sz w:val="32"/>
          <w:szCs w:val="32"/>
        </w:rPr>
        <w:t xml:space="preserve">creative pursuits. The physical constitution cannot be </w:t>
      </w:r>
      <w:r w:rsidRPr="008C35C4">
        <w:rPr>
          <w:rFonts w:ascii="Times New Roman" w:hAnsi="Times New Roman" w:cs="Times New Roman"/>
          <w:sz w:val="32"/>
          <w:szCs w:val="32"/>
        </w:rPr>
        <w:lastRenderedPageBreak/>
        <w:t>changed, but it can be easily managed to achieve health. Assessment of the physical constitution helps to understand the nature and symptoms of the disease so that personalized medicine can be prescribed (Harisastri, 2002) to heal as well as maintain and promote health.</w:t>
      </w:r>
    </w:p>
    <w:p w14:paraId="3DEB2073" w14:textId="77777777"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p>
    <w:p w14:paraId="0048B120" w14:textId="5B8C6231"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The mental constitution is of three kinds</w:t>
      </w:r>
      <w:r w:rsidR="008D242A" w:rsidRPr="008C35C4">
        <w:rPr>
          <w:rFonts w:ascii="Times New Roman" w:hAnsi="Times New Roman" w:cs="Times New Roman"/>
          <w:sz w:val="32"/>
          <w:szCs w:val="32"/>
        </w:rPr>
        <w:t xml:space="preserve">: </w:t>
      </w:r>
      <w:r w:rsidRPr="008C35C4">
        <w:rPr>
          <w:rFonts w:ascii="Times New Roman" w:hAnsi="Times New Roman" w:cs="Times New Roman"/>
          <w:i/>
          <w:iCs/>
          <w:sz w:val="32"/>
          <w:szCs w:val="32"/>
        </w:rPr>
        <w:t>s</w:t>
      </w:r>
      <w:r w:rsidRPr="008C35C4">
        <w:rPr>
          <w:rFonts w:ascii="Times New Roman" w:hAnsi="Times New Roman" w:cs="Times New Roman"/>
          <w:i/>
          <w:sz w:val="32"/>
          <w:szCs w:val="32"/>
        </w:rPr>
        <w:t>attva, rajas</w:t>
      </w:r>
      <w:r w:rsidRPr="008C35C4">
        <w:rPr>
          <w:rFonts w:ascii="Times New Roman" w:hAnsi="Times New Roman" w:cs="Times New Roman"/>
          <w:sz w:val="32"/>
          <w:szCs w:val="32"/>
        </w:rPr>
        <w:t xml:space="preserve"> and</w:t>
      </w:r>
      <w:r w:rsidRPr="008C35C4">
        <w:rPr>
          <w:rFonts w:ascii="Times New Roman" w:hAnsi="Times New Roman" w:cs="Times New Roman"/>
          <w:i/>
          <w:sz w:val="32"/>
          <w:szCs w:val="32"/>
        </w:rPr>
        <w:t xml:space="preserve"> tamas. </w:t>
      </w:r>
      <w:r w:rsidRPr="008C35C4">
        <w:rPr>
          <w:rFonts w:ascii="Times New Roman" w:hAnsi="Times New Roman" w:cs="Times New Roman"/>
          <w:sz w:val="32"/>
          <w:szCs w:val="32"/>
        </w:rPr>
        <w:t xml:space="preserve">These are further subdivided into different subtypes. </w:t>
      </w:r>
      <w:r w:rsidRPr="008C35C4">
        <w:rPr>
          <w:rFonts w:ascii="Times New Roman" w:hAnsi="Times New Roman" w:cs="Times New Roman"/>
          <w:i/>
          <w:sz w:val="32"/>
          <w:szCs w:val="32"/>
        </w:rPr>
        <w:t>Sattva</w:t>
      </w:r>
      <w:r w:rsidRPr="008C35C4">
        <w:rPr>
          <w:rFonts w:ascii="Times New Roman" w:hAnsi="Times New Roman" w:cs="Times New Roman"/>
          <w:sz w:val="32"/>
          <w:szCs w:val="32"/>
        </w:rPr>
        <w:t xml:space="preserve"> is a state that is associated with the awareness of reality. It makes the person calm and composed. </w:t>
      </w:r>
      <w:r w:rsidRPr="008C35C4">
        <w:rPr>
          <w:rFonts w:ascii="Times New Roman" w:hAnsi="Times New Roman" w:cs="Times New Roman"/>
          <w:i/>
          <w:sz w:val="32"/>
          <w:szCs w:val="32"/>
        </w:rPr>
        <w:t>Rajas</w:t>
      </w:r>
      <w:r w:rsidRPr="008C35C4">
        <w:rPr>
          <w:rFonts w:ascii="Times New Roman" w:hAnsi="Times New Roman" w:cs="Times New Roman"/>
          <w:sz w:val="32"/>
          <w:szCs w:val="32"/>
        </w:rPr>
        <w:t xml:space="preserve"> makes the person agitated and predisposes them to overreacting to situations. </w:t>
      </w:r>
      <w:r w:rsidRPr="008C35C4">
        <w:rPr>
          <w:rFonts w:ascii="Times New Roman" w:hAnsi="Times New Roman" w:cs="Times New Roman"/>
          <w:i/>
          <w:sz w:val="32"/>
          <w:szCs w:val="32"/>
        </w:rPr>
        <w:t>Tamas</w:t>
      </w:r>
      <w:r w:rsidRPr="008C35C4">
        <w:rPr>
          <w:rFonts w:ascii="Times New Roman" w:hAnsi="Times New Roman" w:cs="Times New Roman"/>
          <w:sz w:val="32"/>
          <w:szCs w:val="32"/>
        </w:rPr>
        <w:t xml:space="preserve"> makes the person inert and makes him lose any interest </w:t>
      </w:r>
      <w:r w:rsidR="00B247A3" w:rsidRPr="008C35C4">
        <w:rPr>
          <w:rFonts w:ascii="Times New Roman" w:hAnsi="Times New Roman" w:cs="Times New Roman"/>
          <w:sz w:val="32"/>
          <w:szCs w:val="32"/>
        </w:rPr>
        <w:t xml:space="preserve">in </w:t>
      </w:r>
      <w:r w:rsidRPr="008C35C4">
        <w:rPr>
          <w:rFonts w:ascii="Times New Roman" w:hAnsi="Times New Roman" w:cs="Times New Roman"/>
          <w:sz w:val="32"/>
          <w:szCs w:val="32"/>
        </w:rPr>
        <w:t>respond</w:t>
      </w:r>
      <w:r w:rsidR="00B247A3" w:rsidRPr="008C35C4">
        <w:rPr>
          <w:rFonts w:ascii="Times New Roman" w:hAnsi="Times New Roman" w:cs="Times New Roman"/>
          <w:sz w:val="32"/>
          <w:szCs w:val="32"/>
        </w:rPr>
        <w:t>ing</w:t>
      </w:r>
      <w:r w:rsidRPr="008C35C4">
        <w:rPr>
          <w:rFonts w:ascii="Times New Roman" w:hAnsi="Times New Roman" w:cs="Times New Roman"/>
          <w:sz w:val="32"/>
          <w:szCs w:val="32"/>
        </w:rPr>
        <w:t xml:space="preserve"> to external stimuli.</w:t>
      </w:r>
    </w:p>
    <w:p w14:paraId="7FBFC7D4" w14:textId="77777777"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p>
    <w:p w14:paraId="7B61FA7D" w14:textId="11562F3B"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The mental and physical constitution of </w:t>
      </w:r>
      <w:r w:rsidR="00DE4952" w:rsidRPr="008C35C4">
        <w:rPr>
          <w:rFonts w:ascii="Times New Roman" w:hAnsi="Times New Roman" w:cs="Times New Roman"/>
          <w:sz w:val="32"/>
          <w:szCs w:val="32"/>
        </w:rPr>
        <w:t xml:space="preserve">an </w:t>
      </w:r>
      <w:r w:rsidRPr="008C35C4">
        <w:rPr>
          <w:rFonts w:ascii="Times New Roman" w:hAnsi="Times New Roman" w:cs="Times New Roman"/>
          <w:sz w:val="32"/>
          <w:szCs w:val="32"/>
        </w:rPr>
        <w:t xml:space="preserve">individual determines their health and well-being. The three </w:t>
      </w:r>
      <w:r w:rsidRPr="008C35C4">
        <w:rPr>
          <w:rFonts w:ascii="Times New Roman" w:hAnsi="Times New Roman" w:cs="Times New Roman"/>
          <w:i/>
          <w:iCs/>
          <w:sz w:val="32"/>
          <w:szCs w:val="32"/>
        </w:rPr>
        <w:t>doshas</w:t>
      </w:r>
      <w:r w:rsidRPr="008C35C4">
        <w:rPr>
          <w:rFonts w:ascii="Times New Roman" w:hAnsi="Times New Roman" w:cs="Times New Roman"/>
          <w:sz w:val="32"/>
          <w:szCs w:val="32"/>
        </w:rPr>
        <w:t xml:space="preserve"> indicate the health condition, while the three </w:t>
      </w:r>
      <w:r w:rsidRPr="008C35C4">
        <w:rPr>
          <w:rFonts w:ascii="Times New Roman" w:hAnsi="Times New Roman" w:cs="Times New Roman"/>
          <w:i/>
          <w:iCs/>
          <w:sz w:val="32"/>
          <w:szCs w:val="32"/>
        </w:rPr>
        <w:t>gunas</w:t>
      </w:r>
      <w:r w:rsidRPr="008C35C4">
        <w:rPr>
          <w:rFonts w:ascii="Times New Roman" w:hAnsi="Times New Roman" w:cs="Times New Roman"/>
          <w:sz w:val="32"/>
          <w:szCs w:val="32"/>
        </w:rPr>
        <w:t xml:space="preserve"> reveal the state of well-being (cited in </w:t>
      </w:r>
      <w:r w:rsidRPr="008C35C4">
        <w:rPr>
          <w:rFonts w:ascii="Times New Roman" w:hAnsi="Times New Roman" w:cs="Times New Roman"/>
          <w:i/>
          <w:iCs/>
          <w:sz w:val="32"/>
          <w:szCs w:val="32"/>
        </w:rPr>
        <w:t>Charaka Samhita</w:t>
      </w:r>
      <w:r w:rsidRPr="008C35C4">
        <w:rPr>
          <w:rFonts w:ascii="Times New Roman" w:hAnsi="Times New Roman" w:cs="Times New Roman"/>
          <w:sz w:val="32"/>
          <w:szCs w:val="32"/>
        </w:rPr>
        <w:t>,</w:t>
      </w:r>
      <w:r w:rsidRPr="008C35C4">
        <w:rPr>
          <w:rFonts w:ascii="Times New Roman" w:hAnsi="Times New Roman" w:cs="Times New Roman"/>
          <w:i/>
          <w:iCs/>
          <w:sz w:val="32"/>
          <w:szCs w:val="32"/>
        </w:rPr>
        <w:t xml:space="preserve"> Sharira Sthana</w:t>
      </w:r>
      <w:r w:rsidRPr="008C35C4">
        <w:rPr>
          <w:rFonts w:ascii="Times New Roman" w:hAnsi="Times New Roman" w:cs="Times New Roman"/>
          <w:sz w:val="32"/>
          <w:szCs w:val="32"/>
        </w:rPr>
        <w:t xml:space="preserve">, 4, 34). In each individual, these </w:t>
      </w:r>
      <w:r w:rsidRPr="008C35C4">
        <w:rPr>
          <w:rFonts w:ascii="Times New Roman" w:hAnsi="Times New Roman" w:cs="Times New Roman"/>
          <w:i/>
          <w:iCs/>
          <w:sz w:val="32"/>
          <w:szCs w:val="32"/>
        </w:rPr>
        <w:t>gunas</w:t>
      </w:r>
      <w:r w:rsidRPr="008C35C4">
        <w:rPr>
          <w:rFonts w:ascii="Times New Roman" w:hAnsi="Times New Roman" w:cs="Times New Roman"/>
          <w:sz w:val="32"/>
          <w:szCs w:val="32"/>
        </w:rPr>
        <w:t xml:space="preserve"> coexist</w:t>
      </w:r>
      <w:r w:rsidR="00CB0793" w:rsidRPr="008C35C4">
        <w:rPr>
          <w:rFonts w:ascii="Times New Roman" w:hAnsi="Times New Roman" w:cs="Times New Roman"/>
          <w:sz w:val="32"/>
          <w:szCs w:val="32"/>
        </w:rPr>
        <w:t>,</w:t>
      </w:r>
      <w:r w:rsidRPr="008C35C4">
        <w:rPr>
          <w:rFonts w:ascii="Times New Roman" w:hAnsi="Times New Roman" w:cs="Times New Roman"/>
          <w:sz w:val="32"/>
          <w:szCs w:val="32"/>
        </w:rPr>
        <w:t xml:space="preserve"> though with varying intensities. Keeping </w:t>
      </w:r>
      <w:r w:rsidRPr="008C35C4">
        <w:rPr>
          <w:rFonts w:ascii="Times New Roman" w:hAnsi="Times New Roman" w:cs="Times New Roman"/>
          <w:i/>
          <w:iCs/>
          <w:sz w:val="32"/>
          <w:szCs w:val="32"/>
        </w:rPr>
        <w:t>rajas</w:t>
      </w:r>
      <w:r w:rsidRPr="008C35C4">
        <w:rPr>
          <w:rFonts w:ascii="Times New Roman" w:hAnsi="Times New Roman" w:cs="Times New Roman"/>
          <w:sz w:val="32"/>
          <w:szCs w:val="32"/>
        </w:rPr>
        <w:t xml:space="preserve"> and </w:t>
      </w:r>
      <w:r w:rsidRPr="008C35C4">
        <w:rPr>
          <w:rFonts w:ascii="Times New Roman" w:hAnsi="Times New Roman" w:cs="Times New Roman"/>
          <w:i/>
          <w:sz w:val="32"/>
          <w:szCs w:val="32"/>
        </w:rPr>
        <w:t>tamas</w:t>
      </w:r>
      <w:r w:rsidRPr="008C35C4">
        <w:rPr>
          <w:rFonts w:ascii="Times New Roman" w:hAnsi="Times New Roman" w:cs="Times New Roman"/>
          <w:sz w:val="32"/>
          <w:szCs w:val="32"/>
        </w:rPr>
        <w:t xml:space="preserve"> within limits helps </w:t>
      </w:r>
      <w:r w:rsidR="00DE4952" w:rsidRPr="008C35C4">
        <w:rPr>
          <w:rFonts w:ascii="Times New Roman" w:hAnsi="Times New Roman" w:cs="Times New Roman"/>
          <w:sz w:val="32"/>
          <w:szCs w:val="32"/>
        </w:rPr>
        <w:t xml:space="preserve">with </w:t>
      </w:r>
      <w:r w:rsidRPr="008C35C4">
        <w:rPr>
          <w:rFonts w:ascii="Times New Roman" w:hAnsi="Times New Roman" w:cs="Times New Roman"/>
          <w:sz w:val="32"/>
          <w:szCs w:val="32"/>
        </w:rPr>
        <w:t>emotion</w:t>
      </w:r>
      <w:r w:rsidR="00DE4952" w:rsidRPr="008C35C4">
        <w:rPr>
          <w:rFonts w:ascii="Times New Roman" w:hAnsi="Times New Roman" w:cs="Times New Roman"/>
          <w:sz w:val="32"/>
          <w:szCs w:val="32"/>
        </w:rPr>
        <w:t>al</w:t>
      </w:r>
      <w:r w:rsidRPr="008C35C4">
        <w:rPr>
          <w:rFonts w:ascii="Times New Roman" w:hAnsi="Times New Roman" w:cs="Times New Roman"/>
          <w:sz w:val="32"/>
          <w:szCs w:val="32"/>
        </w:rPr>
        <w:t xml:space="preserve"> expression, relaxation and rest. There is a complex interplay between the physical and mental constitution </w:t>
      </w:r>
      <w:r w:rsidR="00223570" w:rsidRPr="008C35C4">
        <w:rPr>
          <w:rFonts w:ascii="Times New Roman" w:hAnsi="Times New Roman" w:cs="Times New Roman"/>
          <w:sz w:val="32"/>
          <w:szCs w:val="32"/>
        </w:rPr>
        <w:t xml:space="preserve">of </w:t>
      </w:r>
      <w:r w:rsidRPr="008C35C4">
        <w:rPr>
          <w:rFonts w:ascii="Times New Roman" w:hAnsi="Times New Roman" w:cs="Times New Roman"/>
          <w:sz w:val="32"/>
          <w:szCs w:val="32"/>
        </w:rPr>
        <w:t xml:space="preserve">each individual. For example, an individual who has a </w:t>
      </w:r>
      <w:r w:rsidRPr="008C35C4">
        <w:rPr>
          <w:rFonts w:ascii="Times New Roman" w:hAnsi="Times New Roman" w:cs="Times New Roman"/>
          <w:i/>
          <w:sz w:val="32"/>
          <w:szCs w:val="32"/>
        </w:rPr>
        <w:t>kapha</w:t>
      </w:r>
      <w:r w:rsidRPr="008C35C4">
        <w:rPr>
          <w:rFonts w:ascii="Times New Roman" w:hAnsi="Times New Roman" w:cs="Times New Roman"/>
          <w:sz w:val="32"/>
          <w:szCs w:val="32"/>
        </w:rPr>
        <w:t xml:space="preserve"> constitution can have a </w:t>
      </w:r>
      <w:bookmarkStart w:id="6" w:name="_Hlk93141952"/>
      <w:r w:rsidRPr="008C35C4">
        <w:rPr>
          <w:rFonts w:ascii="Times New Roman" w:hAnsi="Times New Roman" w:cs="Times New Roman"/>
          <w:i/>
          <w:sz w:val="32"/>
          <w:szCs w:val="32"/>
        </w:rPr>
        <w:t>rajasic</w:t>
      </w:r>
      <w:bookmarkEnd w:id="6"/>
      <w:r w:rsidRPr="008C35C4">
        <w:rPr>
          <w:rFonts w:ascii="Times New Roman" w:hAnsi="Times New Roman" w:cs="Times New Roman"/>
          <w:sz w:val="32"/>
          <w:szCs w:val="32"/>
        </w:rPr>
        <w:t xml:space="preserve"> mind or </w:t>
      </w:r>
      <w:bookmarkStart w:id="7" w:name="_Hlk93141961"/>
      <w:r w:rsidRPr="008C35C4">
        <w:rPr>
          <w:rFonts w:ascii="Times New Roman" w:hAnsi="Times New Roman" w:cs="Times New Roman"/>
          <w:i/>
          <w:sz w:val="32"/>
          <w:szCs w:val="32"/>
        </w:rPr>
        <w:t>sattvic</w:t>
      </w:r>
      <w:bookmarkEnd w:id="7"/>
      <w:r w:rsidRPr="008C35C4">
        <w:rPr>
          <w:rFonts w:ascii="Times New Roman" w:hAnsi="Times New Roman" w:cs="Times New Roman"/>
          <w:sz w:val="32"/>
          <w:szCs w:val="32"/>
        </w:rPr>
        <w:t xml:space="preserve"> mind. Or an individual with a </w:t>
      </w:r>
      <w:r w:rsidRPr="008C35C4">
        <w:rPr>
          <w:rFonts w:ascii="Times New Roman" w:hAnsi="Times New Roman" w:cs="Times New Roman"/>
          <w:i/>
          <w:sz w:val="32"/>
          <w:szCs w:val="32"/>
        </w:rPr>
        <w:t>pitta</w:t>
      </w:r>
      <w:r w:rsidRPr="008C35C4">
        <w:rPr>
          <w:rFonts w:ascii="Times New Roman" w:hAnsi="Times New Roman" w:cs="Times New Roman"/>
          <w:sz w:val="32"/>
          <w:szCs w:val="32"/>
        </w:rPr>
        <w:t xml:space="preserve"> constitution </w:t>
      </w:r>
      <w:r w:rsidR="00C66178" w:rsidRPr="008C35C4">
        <w:rPr>
          <w:rFonts w:ascii="Times New Roman" w:hAnsi="Times New Roman" w:cs="Times New Roman"/>
          <w:sz w:val="32"/>
          <w:szCs w:val="32"/>
        </w:rPr>
        <w:t xml:space="preserve">and </w:t>
      </w:r>
      <w:r w:rsidRPr="008C35C4">
        <w:rPr>
          <w:rFonts w:ascii="Times New Roman" w:hAnsi="Times New Roman" w:cs="Times New Roman"/>
          <w:sz w:val="32"/>
          <w:szCs w:val="32"/>
        </w:rPr>
        <w:t xml:space="preserve">a </w:t>
      </w:r>
      <w:r w:rsidRPr="008C35C4">
        <w:rPr>
          <w:rFonts w:ascii="Times New Roman" w:hAnsi="Times New Roman" w:cs="Times New Roman"/>
          <w:i/>
          <w:sz w:val="32"/>
          <w:szCs w:val="32"/>
        </w:rPr>
        <w:t>rajasic</w:t>
      </w:r>
      <w:r w:rsidRPr="008C35C4">
        <w:rPr>
          <w:rFonts w:ascii="Times New Roman" w:hAnsi="Times New Roman" w:cs="Times New Roman"/>
          <w:sz w:val="32"/>
          <w:szCs w:val="32"/>
        </w:rPr>
        <w:t xml:space="preserve"> mindset will be very aggressive and violent in nature. On the other hand, a person with a </w:t>
      </w:r>
      <w:r w:rsidRPr="008C35C4">
        <w:rPr>
          <w:rFonts w:ascii="Times New Roman" w:hAnsi="Times New Roman" w:cs="Times New Roman"/>
          <w:i/>
          <w:sz w:val="32"/>
          <w:szCs w:val="32"/>
        </w:rPr>
        <w:t>kapha</w:t>
      </w:r>
      <w:r w:rsidRPr="008C35C4">
        <w:rPr>
          <w:rFonts w:ascii="Times New Roman" w:hAnsi="Times New Roman" w:cs="Times New Roman"/>
          <w:sz w:val="32"/>
          <w:szCs w:val="32"/>
        </w:rPr>
        <w:t xml:space="preserve"> disposition and a </w:t>
      </w:r>
      <w:r w:rsidRPr="008C35C4">
        <w:rPr>
          <w:rFonts w:ascii="Times New Roman" w:hAnsi="Times New Roman" w:cs="Times New Roman"/>
          <w:i/>
          <w:sz w:val="32"/>
          <w:szCs w:val="32"/>
        </w:rPr>
        <w:lastRenderedPageBreak/>
        <w:t>sattvic</w:t>
      </w:r>
      <w:r w:rsidRPr="008C35C4">
        <w:rPr>
          <w:rFonts w:ascii="Times New Roman" w:hAnsi="Times New Roman" w:cs="Times New Roman"/>
          <w:sz w:val="32"/>
          <w:szCs w:val="32"/>
        </w:rPr>
        <w:t xml:space="preserve"> mindset will display a very peaceful and calm personality. The physician often utilizes the information </w:t>
      </w:r>
      <w:r w:rsidR="00C66178" w:rsidRPr="008C35C4">
        <w:rPr>
          <w:rFonts w:ascii="Times New Roman" w:hAnsi="Times New Roman" w:cs="Times New Roman"/>
          <w:sz w:val="32"/>
          <w:szCs w:val="32"/>
        </w:rPr>
        <w:t xml:space="preserve">from </w:t>
      </w:r>
      <w:r w:rsidRPr="008C35C4">
        <w:rPr>
          <w:rFonts w:ascii="Times New Roman" w:hAnsi="Times New Roman" w:cs="Times New Roman"/>
          <w:sz w:val="32"/>
          <w:szCs w:val="32"/>
        </w:rPr>
        <w:t xml:space="preserve">the </w:t>
      </w:r>
      <w:r w:rsidRPr="008C35C4">
        <w:rPr>
          <w:rFonts w:ascii="Times New Roman" w:hAnsi="Times New Roman" w:cs="Times New Roman"/>
          <w:i/>
          <w:iCs/>
          <w:sz w:val="32"/>
          <w:szCs w:val="32"/>
        </w:rPr>
        <w:t>gunas</w:t>
      </w:r>
      <w:r w:rsidRPr="008C35C4">
        <w:rPr>
          <w:rFonts w:ascii="Times New Roman" w:hAnsi="Times New Roman" w:cs="Times New Roman"/>
          <w:sz w:val="32"/>
          <w:szCs w:val="32"/>
        </w:rPr>
        <w:t xml:space="preserve"> to analyse the vulnerabilities or strengths of an individual from a medical point of view.</w:t>
      </w:r>
    </w:p>
    <w:p w14:paraId="78D379FA" w14:textId="77777777"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p>
    <w:p w14:paraId="63FB73AA" w14:textId="7B90A952" w:rsidR="00EB30BF" w:rsidRPr="008C35C4" w:rsidRDefault="00EB30BF" w:rsidP="00EB30BF">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Ayurveda </w:t>
      </w:r>
      <w:r w:rsidR="00614BD9" w:rsidRPr="008C35C4">
        <w:rPr>
          <w:rFonts w:ascii="Times New Roman" w:hAnsi="Times New Roman" w:cs="Times New Roman"/>
          <w:sz w:val="32"/>
          <w:szCs w:val="32"/>
        </w:rPr>
        <w:t xml:space="preserve">places </w:t>
      </w:r>
      <w:r w:rsidRPr="008C35C4">
        <w:rPr>
          <w:rFonts w:ascii="Times New Roman" w:hAnsi="Times New Roman" w:cs="Times New Roman"/>
          <w:sz w:val="32"/>
          <w:szCs w:val="32"/>
        </w:rPr>
        <w:t xml:space="preserve">emphasis on understanding the relationship between the mind and the body, which it regards as two separate entities. Each influences </w:t>
      </w:r>
      <w:r w:rsidR="00614BD9" w:rsidRPr="008C35C4">
        <w:rPr>
          <w:rFonts w:ascii="Times New Roman" w:hAnsi="Times New Roman" w:cs="Times New Roman"/>
          <w:sz w:val="32"/>
          <w:szCs w:val="32"/>
        </w:rPr>
        <w:t>the other</w:t>
      </w:r>
      <w:r w:rsidRPr="008C35C4">
        <w:rPr>
          <w:rFonts w:ascii="Times New Roman" w:hAnsi="Times New Roman" w:cs="Times New Roman"/>
          <w:sz w:val="32"/>
          <w:szCs w:val="32"/>
        </w:rPr>
        <w:t xml:space="preserve">. In this sense, its approach to health is psychosomatic. When the mind and body are in harmony, all conflicts are resolved, and the person attains a state of health. It is believed that the plants growing in the region in which the person is acclimatized </w:t>
      </w:r>
      <w:r w:rsidR="004E408C" w:rsidRPr="008C35C4">
        <w:rPr>
          <w:rFonts w:ascii="Times New Roman" w:hAnsi="Times New Roman" w:cs="Times New Roman"/>
          <w:sz w:val="32"/>
          <w:szCs w:val="32"/>
        </w:rPr>
        <w:t xml:space="preserve">are </w:t>
      </w:r>
      <w:r w:rsidRPr="008C35C4">
        <w:rPr>
          <w:rFonts w:ascii="Times New Roman" w:hAnsi="Times New Roman" w:cs="Times New Roman"/>
          <w:sz w:val="32"/>
          <w:szCs w:val="32"/>
        </w:rPr>
        <w:t>best suited for that person (</w:t>
      </w:r>
      <w:r w:rsidRPr="008C35C4">
        <w:rPr>
          <w:rFonts w:ascii="Times New Roman" w:hAnsi="Times New Roman" w:cs="Times New Roman"/>
          <w:i/>
          <w:color w:val="4D5156"/>
          <w:spacing w:val="4"/>
          <w:sz w:val="32"/>
          <w:szCs w:val="32"/>
          <w:shd w:val="clear" w:color="auto" w:fill="FFFFFF"/>
        </w:rPr>
        <w:t>Ashtanga Samgraha</w:t>
      </w:r>
      <w:r w:rsidRPr="008C35C4">
        <w:rPr>
          <w:rFonts w:ascii="Times New Roman" w:hAnsi="Times New Roman" w:cs="Times New Roman"/>
          <w:sz w:val="32"/>
          <w:szCs w:val="32"/>
        </w:rPr>
        <w:t>,</w:t>
      </w:r>
      <w:r w:rsidRPr="008C35C4">
        <w:rPr>
          <w:rFonts w:ascii="Times New Roman" w:hAnsi="Times New Roman" w:cs="Times New Roman"/>
          <w:i/>
          <w:iCs/>
          <w:sz w:val="32"/>
          <w:szCs w:val="32"/>
        </w:rPr>
        <w:t xml:space="preserve"> </w:t>
      </w:r>
      <w:r w:rsidRPr="008C35C4">
        <w:rPr>
          <w:rFonts w:ascii="Times New Roman" w:hAnsi="Times New Roman" w:cs="Times New Roman"/>
          <w:i/>
          <w:sz w:val="32"/>
          <w:szCs w:val="32"/>
        </w:rPr>
        <w:t>Sutra Sthana</w:t>
      </w:r>
      <w:r w:rsidRPr="008C35C4">
        <w:rPr>
          <w:rFonts w:ascii="Times New Roman" w:hAnsi="Times New Roman" w:cs="Times New Roman"/>
          <w:iCs/>
          <w:sz w:val="32"/>
          <w:szCs w:val="32"/>
        </w:rPr>
        <w:t>,</w:t>
      </w:r>
      <w:r w:rsidRPr="008C35C4">
        <w:rPr>
          <w:rFonts w:ascii="Times New Roman" w:hAnsi="Times New Roman" w:cs="Times New Roman"/>
          <w:sz w:val="32"/>
          <w:szCs w:val="32"/>
        </w:rPr>
        <w:t xml:space="preserve"> 23, 95 in Sharma, 2012). Ayurveda proposes that managing the body and transforming the mind are the keys to good health, as body–mind conflicts are the major cause of diseases.</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"h</w:instrText>
      </w:r>
      <w:r w:rsidRPr="008C35C4">
        <w:rPr>
          <w:rFonts w:ascii="Times New Roman" w:eastAsia="Times New Roman" w:hAnsi="Times New Roman" w:cs="Times New Roman"/>
          <w:sz w:val="32"/>
          <w:szCs w:val="32"/>
        </w:rPr>
        <w:instrText>ealth and well-being:indigenous model</w:instrText>
      </w:r>
      <w:r w:rsidRPr="008C35C4">
        <w:rPr>
          <w:rFonts w:ascii="Times New Roman" w:hAnsi="Times New Roman" w:cs="Times New Roman"/>
          <w:sz w:val="32"/>
          <w:szCs w:val="32"/>
        </w:rPr>
        <w:instrText xml:space="preserve">" \r "a302" </w:instrText>
      </w:r>
      <w:r w:rsidRPr="008C35C4">
        <w:rPr>
          <w:rFonts w:ascii="Times New Roman" w:hAnsi="Times New Roman" w:cs="Times New Roman"/>
          <w:sz w:val="32"/>
          <w:szCs w:val="32"/>
        </w:rPr>
        <w:fldChar w:fldCharType="end"/>
      </w:r>
    </w:p>
    <w:p w14:paraId="399209BA" w14:textId="23BBE7EC"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4</w:t>
      </w:r>
    </w:p>
    <w:p w14:paraId="399209BB" w14:textId="77BCA21A" w:rsidR="005D25D0" w:rsidRPr="008C35C4" w:rsidRDefault="005D25D0"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 Explain the biomedical model of health</w:t>
      </w:r>
      <w:r w:rsidR="00704EAC" w:rsidRPr="008C35C4">
        <w:rPr>
          <w:rFonts w:ascii="Times New Roman" w:hAnsi="Times New Roman" w:cs="Times New Roman"/>
          <w:b/>
          <w:bCs/>
          <w:sz w:val="32"/>
          <w:szCs w:val="32"/>
        </w:rPr>
        <w:t>.</w:t>
      </w:r>
    </w:p>
    <w:p w14:paraId="474F5896" w14:textId="294FA2A2" w:rsidR="00790137" w:rsidRPr="008C35C4" w:rsidRDefault="00790137" w:rsidP="00790137">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The biomedical model was developed by medical scientists </w:t>
      </w:r>
      <w:r w:rsidR="00F633E6" w:rsidRPr="008C35C4">
        <w:rPr>
          <w:rFonts w:ascii="Times New Roman" w:hAnsi="Times New Roman" w:cs="Times New Roman"/>
          <w:sz w:val="32"/>
          <w:szCs w:val="32"/>
        </w:rPr>
        <w:t xml:space="preserve">to </w:t>
      </w:r>
      <w:r w:rsidRPr="008C35C4">
        <w:rPr>
          <w:rFonts w:ascii="Times New Roman" w:hAnsi="Times New Roman" w:cs="Times New Roman"/>
          <w:sz w:val="32"/>
          <w:szCs w:val="32"/>
        </w:rPr>
        <w:t xml:space="preserve">study diseases and what causes them. They proposed that the mind does not influence the functioning of the body since both the mind and body are two separate entities. It is basically a reductionist paradigm where the mind, body and behaviour are explained in terms of functioning of the cells, </w:t>
      </w:r>
      <w:r w:rsidR="00F633E6" w:rsidRPr="008C35C4">
        <w:rPr>
          <w:rFonts w:ascii="Times New Roman" w:hAnsi="Times New Roman" w:cs="Times New Roman"/>
          <w:sz w:val="32"/>
          <w:szCs w:val="32"/>
        </w:rPr>
        <w:t xml:space="preserve">the </w:t>
      </w:r>
      <w:r w:rsidRPr="008C35C4">
        <w:rPr>
          <w:rFonts w:ascii="Times New Roman" w:hAnsi="Times New Roman" w:cs="Times New Roman"/>
          <w:sz w:val="32"/>
          <w:szCs w:val="32"/>
        </w:rPr>
        <w:t xml:space="preserve">activity of the neurons or some chemical reactions in the body. </w:t>
      </w:r>
      <w:r w:rsidRPr="008C35C4">
        <w:rPr>
          <w:rFonts w:ascii="Times New Roman" w:hAnsi="Times New Roman" w:cs="Times New Roman"/>
          <w:sz w:val="32"/>
          <w:szCs w:val="32"/>
        </w:rPr>
        <w:lastRenderedPageBreak/>
        <w:t xml:space="preserve">This view does not consider that individual differences in behavioural responses to any illness or disease may be due to differences in personality, cultural or cognitive factors. They believed that illness is basically caused by external agents such as germs or viruses that lead to physical changes in the body. There seems to be no role </w:t>
      </w:r>
      <w:r w:rsidR="00914EB5" w:rsidRPr="008C35C4">
        <w:rPr>
          <w:rFonts w:ascii="Times New Roman" w:hAnsi="Times New Roman" w:cs="Times New Roman"/>
          <w:sz w:val="32"/>
          <w:szCs w:val="32"/>
        </w:rPr>
        <w:t>for</w:t>
      </w:r>
      <w:r w:rsidRPr="008C35C4">
        <w:rPr>
          <w:rFonts w:ascii="Times New Roman" w:hAnsi="Times New Roman" w:cs="Times New Roman"/>
          <w:sz w:val="32"/>
          <w:szCs w:val="32"/>
        </w:rPr>
        <w:t xml:space="preserve"> psychological factors in any illness or disease. This model posits that illness symptoms are pathological and can be cured </w:t>
      </w:r>
      <w:r w:rsidR="00914EB5" w:rsidRPr="008C35C4">
        <w:rPr>
          <w:rFonts w:ascii="Times New Roman" w:hAnsi="Times New Roman" w:cs="Times New Roman"/>
          <w:sz w:val="32"/>
          <w:szCs w:val="32"/>
        </w:rPr>
        <w:t xml:space="preserve">with </w:t>
      </w:r>
      <w:r w:rsidRPr="008C35C4">
        <w:rPr>
          <w:rFonts w:ascii="Times New Roman" w:hAnsi="Times New Roman" w:cs="Times New Roman"/>
          <w:sz w:val="32"/>
          <w:szCs w:val="32"/>
        </w:rPr>
        <w:t xml:space="preserve">medical procedures and techniques. It provides a very mechanistic view of functioning of the various organs of the body, </w:t>
      </w:r>
      <w:r w:rsidR="007D0983" w:rsidRPr="008C35C4">
        <w:rPr>
          <w:rFonts w:ascii="Times New Roman" w:hAnsi="Times New Roman" w:cs="Times New Roman"/>
          <w:sz w:val="32"/>
          <w:szCs w:val="32"/>
        </w:rPr>
        <w:t xml:space="preserve">with </w:t>
      </w:r>
      <w:r w:rsidRPr="008C35C4">
        <w:rPr>
          <w:rFonts w:ascii="Times New Roman" w:hAnsi="Times New Roman" w:cs="Times New Roman"/>
          <w:sz w:val="32"/>
          <w:szCs w:val="32"/>
        </w:rPr>
        <w:t xml:space="preserve">almost no scope for any kind of subjectivity to account for differences in human behaviour during illnesses or disease. The biomedical model (Engel, 1977) primarily assumes that any deviance from the normal biological predisposition could result in a disease. It does not include any kind of social, psychological or behavioural factors as causing illness. The model emphasizes that disease is not caused due to any psycho-social factors. Moreover, it also asserts that behavioural aberrations could result due to disordered neuro-physiological or biochemical processes. This explains the reductionist approach of the model where every experimentation and conceptualization of the biological systems is believed to be physical in nature (Rosen, 1972). Disease is a term that is used to connote a phenomenon that is harmful to the person, an impairment that is associated with unpleasantness </w:t>
      </w:r>
      <w:r w:rsidR="00B46A65" w:rsidRPr="008C35C4">
        <w:rPr>
          <w:rFonts w:ascii="Times New Roman" w:hAnsi="Times New Roman" w:cs="Times New Roman"/>
          <w:sz w:val="32"/>
          <w:szCs w:val="32"/>
        </w:rPr>
        <w:t xml:space="preserve">that causes </w:t>
      </w:r>
      <w:r w:rsidRPr="008C35C4">
        <w:rPr>
          <w:rFonts w:ascii="Times New Roman" w:hAnsi="Times New Roman" w:cs="Times New Roman"/>
          <w:sz w:val="32"/>
          <w:szCs w:val="32"/>
        </w:rPr>
        <w:t xml:space="preserve">discomfort (Fabrega, 1975). As the situation is an undesirable one, it needs to be </w:t>
      </w:r>
      <w:r w:rsidRPr="008C35C4">
        <w:rPr>
          <w:rFonts w:ascii="Times New Roman" w:hAnsi="Times New Roman" w:cs="Times New Roman"/>
          <w:sz w:val="32"/>
          <w:szCs w:val="32"/>
        </w:rPr>
        <w:lastRenderedPageBreak/>
        <w:t>taken care of. Thus, in order to decide and develop a proper method of treatment, it is required that all possible explanations and beliefs about the disease are explored (Fabrega, 1975). These highlight the importance of the social environment in which the sick person resides, the crisis and other kinds of uncertainties that may contribute to the disease (Fabrega, 1975). These belief systems are culturally embedded without weighing on the scientific approach; thus, they came to be known as folk models (Fabrega, 1975). The culture and belief systems are deeply engraved into the physicians’ mindsets long before they begin their academic journey</w:t>
      </w:r>
      <w:r w:rsidR="001E79F6" w:rsidRPr="008C35C4">
        <w:rPr>
          <w:rFonts w:ascii="Times New Roman" w:hAnsi="Times New Roman" w:cs="Times New Roman"/>
          <w:sz w:val="32"/>
          <w:szCs w:val="32"/>
        </w:rPr>
        <w:t>.</w:t>
      </w:r>
      <w:r w:rsidRPr="008C35C4">
        <w:rPr>
          <w:rFonts w:ascii="Times New Roman" w:hAnsi="Times New Roman" w:cs="Times New Roman"/>
          <w:sz w:val="32"/>
          <w:szCs w:val="32"/>
        </w:rPr>
        <w:t xml:space="preserve"> </w:t>
      </w:r>
      <w:r w:rsidR="001E79F6" w:rsidRPr="008C35C4">
        <w:rPr>
          <w:rFonts w:ascii="Times New Roman" w:hAnsi="Times New Roman" w:cs="Times New Roman"/>
          <w:sz w:val="32"/>
          <w:szCs w:val="32"/>
        </w:rPr>
        <w:t>T</w:t>
      </w:r>
      <w:r w:rsidRPr="008C35C4">
        <w:rPr>
          <w:rFonts w:ascii="Times New Roman" w:hAnsi="Times New Roman" w:cs="Times New Roman"/>
          <w:sz w:val="32"/>
          <w:szCs w:val="32"/>
        </w:rPr>
        <w:t>his further reinstates the importance of adopting social factors in scientific research endeavours.</w:t>
      </w:r>
    </w:p>
    <w:p w14:paraId="6C07A8F1" w14:textId="247061FC" w:rsidR="00790137" w:rsidRPr="008C35C4" w:rsidRDefault="00790137" w:rsidP="00790137">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Engel (1977) realized that there were certain challenges associated with the biomedical model. There were certain inadequacies from the scientific, clinical and intellectual points of view. One of the most important was to view any clinical disease</w:t>
      </w:r>
      <w:r w:rsidR="001E79F6" w:rsidRPr="008C35C4">
        <w:rPr>
          <w:rFonts w:ascii="Times New Roman" w:hAnsi="Times New Roman" w:cs="Times New Roman"/>
          <w:sz w:val="32"/>
          <w:szCs w:val="32"/>
        </w:rPr>
        <w:t xml:space="preserve"> as</w:t>
      </w:r>
      <w:r w:rsidRPr="008C35C4">
        <w:rPr>
          <w:rFonts w:ascii="Times New Roman" w:hAnsi="Times New Roman" w:cs="Times New Roman"/>
          <w:sz w:val="32"/>
          <w:szCs w:val="32"/>
        </w:rPr>
        <w:t xml:space="preserve"> being caused by only one physical cause, while ignoring the other possibilities that may influence the development of the disease. He felt that there were certain commercial interests between biomedical reductionism and the commercial interest of the medicine industry (Engel, 1977), while ignoring the variations in clinical symptoms and various therapeutic components (Fava et al., 2017). It was further felt that neglecting psychological and social factors may create a system of medicine that will be more depersonalized (Horowitz et al., 2017). The new </w:t>
      </w:r>
      <w:r w:rsidRPr="008C35C4">
        <w:rPr>
          <w:rFonts w:ascii="Times New Roman" w:hAnsi="Times New Roman" w:cs="Times New Roman"/>
          <w:sz w:val="32"/>
          <w:szCs w:val="32"/>
        </w:rPr>
        <w:lastRenderedPageBreak/>
        <w:t>perspectives lay emphasis on the psychological and social factors involved in the aetiology and treatment of illness. Psychoanalysis and the study of hysteria by Freud and Breuer (Sullloway, 1980) paved the way for psychosomatic medicine. In some people, signs of neurological damage such as paralysis of legs and arms were apparent without any underlying physical symptoms. This condition was labelled by Freud as ‘hysterical paralysis’. Motivated by his analysis of his patient Anna O, he proposed that the ailment was caused by the person’s thoughts about their experiences and feelings. The arguments provided by Freud were quite impressive. Yet the psychosomatic medicine lacked appropriate empirical evidence to support their notion about the link between the mind and physical health (Holroyd &amp; Coyne, 1987). The biomedical model was also criticized as it did not include the advances made by the social and behavioural sciences in its clinical model (Engel, 1977). More than four decades of research has shown how stressful life events along with challenging environmental conditions influence the development of various illnesses (McEwen, 1998, 2017). More than 30–40 per cent of medical patients seek help for physical symptoms caused due to psychological distress (Croicu et al., 2014). It was also observed that affective disturbances and behaviours associated with illness</w:t>
      </w:r>
      <w:r w:rsidR="002822B1" w:rsidRPr="008C35C4">
        <w:rPr>
          <w:rFonts w:ascii="Times New Roman" w:hAnsi="Times New Roman" w:cs="Times New Roman"/>
          <w:sz w:val="32"/>
          <w:szCs w:val="32"/>
        </w:rPr>
        <w:t>,</w:t>
      </w:r>
      <w:r w:rsidRPr="008C35C4">
        <w:rPr>
          <w:rFonts w:ascii="Times New Roman" w:hAnsi="Times New Roman" w:cs="Times New Roman"/>
          <w:sz w:val="32"/>
          <w:szCs w:val="32"/>
        </w:rPr>
        <w:t xml:space="preserve"> such as the experience, evaluation and perception of the symptoms or health</w:t>
      </w:r>
      <w:r w:rsidR="002822B1" w:rsidRPr="008C35C4">
        <w:rPr>
          <w:rFonts w:ascii="Times New Roman" w:hAnsi="Times New Roman" w:cs="Times New Roman"/>
          <w:sz w:val="32"/>
          <w:szCs w:val="32"/>
        </w:rPr>
        <w:t>,</w:t>
      </w:r>
      <w:r w:rsidRPr="008C35C4">
        <w:rPr>
          <w:rFonts w:ascii="Times New Roman" w:hAnsi="Times New Roman" w:cs="Times New Roman"/>
          <w:sz w:val="32"/>
          <w:szCs w:val="32"/>
        </w:rPr>
        <w:t xml:space="preserve"> tend to influence the treatment of any illness and the effectiveness of the therapy (Fava et al., 2017). Moreover (Hasler, 2016; Southwick et al., 2012), </w:t>
      </w:r>
      <w:r w:rsidRPr="008C35C4">
        <w:rPr>
          <w:rFonts w:ascii="Times New Roman" w:hAnsi="Times New Roman" w:cs="Times New Roman"/>
          <w:sz w:val="32"/>
          <w:szCs w:val="32"/>
        </w:rPr>
        <w:lastRenderedPageBreak/>
        <w:t>studies have reported that psychological well-being and resilience actively play a role in maintaining health and protecting against developing any kind of illness. This prompted the researchers to include daily life functions, productivity</w:t>
      </w:r>
      <w:r w:rsidR="00206B09" w:rsidRPr="008C35C4">
        <w:rPr>
          <w:rFonts w:ascii="Times New Roman" w:hAnsi="Times New Roman" w:cs="Times New Roman"/>
          <w:sz w:val="32"/>
          <w:szCs w:val="32"/>
        </w:rPr>
        <w:t xml:space="preserve"> and the</w:t>
      </w:r>
      <w:r w:rsidRPr="008C35C4">
        <w:rPr>
          <w:rFonts w:ascii="Times New Roman" w:hAnsi="Times New Roman" w:cs="Times New Roman"/>
          <w:sz w:val="32"/>
          <w:szCs w:val="32"/>
        </w:rPr>
        <w:t xml:space="preserve"> capacity to perform intellectually and social roles as an important part of any clinical investigation and treatment strategies for the patients (Fava et al., 2017). The major criticism of the model was that it was very restricted in its approach towards non-biological factors in diagnosing illness (Tinetti et al., 2012). </w:t>
      </w:r>
    </w:p>
    <w:p w14:paraId="7CE9084E" w14:textId="31BEB2E4" w:rsidR="00790137" w:rsidRPr="008C35C4" w:rsidRDefault="00790137" w:rsidP="00790137">
      <w:pPr>
        <w:autoSpaceDE w:val="0"/>
        <w:autoSpaceDN w:val="0"/>
        <w:adjustRightIn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Engel was aware that adopting the biopsychosocial</w:t>
      </w:r>
      <w:r w:rsidRPr="008C35C4" w:rsidDel="00664C48">
        <w:rPr>
          <w:rFonts w:ascii="Times New Roman" w:hAnsi="Times New Roman" w:cs="Times New Roman"/>
          <w:sz w:val="32"/>
          <w:szCs w:val="32"/>
        </w:rPr>
        <w:t xml:space="preserve"> </w:t>
      </w:r>
      <w:r w:rsidRPr="008C35C4">
        <w:rPr>
          <w:rFonts w:ascii="Times New Roman" w:hAnsi="Times New Roman" w:cs="Times New Roman"/>
          <w:sz w:val="32"/>
          <w:szCs w:val="32"/>
        </w:rPr>
        <w:t xml:space="preserve">model instead of the more narrow-minded biomedical model would be a very difficult task ahead (Engel, 1997). He proposed a model that viewed illness by integrating the cellular, tissue, organismic, interpersonal and environmental components together as being responsible for the whole system (Engel, 1977). He believed that a physician had the capacity to mediate and influence the patients’ behaviours </w:t>
      </w:r>
      <w:r w:rsidR="00531A4F" w:rsidRPr="008C35C4">
        <w:rPr>
          <w:rFonts w:ascii="Times New Roman" w:hAnsi="Times New Roman" w:cs="Times New Roman"/>
          <w:sz w:val="32"/>
          <w:szCs w:val="32"/>
        </w:rPr>
        <w:t xml:space="preserve">in ways </w:t>
      </w:r>
      <w:r w:rsidRPr="008C35C4">
        <w:rPr>
          <w:rFonts w:ascii="Times New Roman" w:hAnsi="Times New Roman" w:cs="Times New Roman"/>
          <w:sz w:val="32"/>
          <w:szCs w:val="32"/>
        </w:rPr>
        <w:t xml:space="preserve">that would lead to desirable health outcomes (Engel, 1977). It was reported that complex neurobiological mechanisms and specific areas of the brain were responsible for the effectiveness of the therapeutic sessions in alleviating the symptoms of patients (De las Cuevas, 2017). This viewpoint has been adopted by the American Diabetes Association (Young-Hyman et al., 2016), which aims to provide psycho-social care for diabetics. Horowitz et al. (2012) emphasized the need to incorporate the personal </w:t>
      </w:r>
      <w:r w:rsidRPr="008C35C4">
        <w:rPr>
          <w:rFonts w:ascii="Times New Roman" w:hAnsi="Times New Roman" w:cs="Times New Roman"/>
          <w:sz w:val="32"/>
          <w:szCs w:val="32"/>
        </w:rPr>
        <w:lastRenderedPageBreak/>
        <w:t>attributes of patients, along with their surrounding environments, into designing the enriched approach to provide personalized medicine to patients (p. 1156). Medicine is about relationships and healing, and the biopsychosocial</w:t>
      </w:r>
      <w:r w:rsidRPr="008C35C4" w:rsidDel="00664C48">
        <w:rPr>
          <w:rFonts w:ascii="Times New Roman" w:hAnsi="Times New Roman" w:cs="Times New Roman"/>
          <w:sz w:val="32"/>
          <w:szCs w:val="32"/>
        </w:rPr>
        <w:t xml:space="preserve"> </w:t>
      </w:r>
      <w:r w:rsidRPr="008C35C4">
        <w:rPr>
          <w:rFonts w:ascii="Times New Roman" w:hAnsi="Times New Roman" w:cs="Times New Roman"/>
          <w:sz w:val="32"/>
          <w:szCs w:val="32"/>
        </w:rPr>
        <w:t>approach would provide a more efficient treatment system by providing a bridge between the psychosomatic approach and biological medicine (Fava &amp; Sonino, 2017).</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"biomedical model of health" \r "a401" </w:instrText>
      </w:r>
      <w:r w:rsidRPr="008C35C4">
        <w:rPr>
          <w:rFonts w:ascii="Times New Roman" w:hAnsi="Times New Roman" w:cs="Times New Roman"/>
          <w:sz w:val="32"/>
          <w:szCs w:val="32"/>
        </w:rPr>
        <w:fldChar w:fldCharType="end"/>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"health:biomedical model" \r "a402" </w:instrText>
      </w:r>
      <w:r w:rsidRPr="008C35C4">
        <w:rPr>
          <w:rFonts w:ascii="Times New Roman" w:hAnsi="Times New Roman" w:cs="Times New Roman"/>
          <w:sz w:val="32"/>
          <w:szCs w:val="32"/>
        </w:rPr>
        <w:fldChar w:fldCharType="end"/>
      </w:r>
    </w:p>
    <w:p w14:paraId="399209C0" w14:textId="77777777" w:rsidR="005D25D0" w:rsidRPr="008C35C4" w:rsidRDefault="005D25D0" w:rsidP="00F10609">
      <w:pPr>
        <w:autoSpaceDE w:val="0"/>
        <w:autoSpaceDN w:val="0"/>
        <w:adjustRightInd w:val="0"/>
        <w:spacing w:after="0" w:line="360" w:lineRule="auto"/>
        <w:jc w:val="both"/>
        <w:rPr>
          <w:rFonts w:ascii="Times New Roman" w:hAnsi="Times New Roman" w:cs="Times New Roman"/>
          <w:sz w:val="32"/>
          <w:szCs w:val="32"/>
        </w:rPr>
      </w:pPr>
    </w:p>
    <w:p w14:paraId="399209C1" w14:textId="77777777" w:rsidR="005D25D0" w:rsidRPr="008C35C4" w:rsidRDefault="005D25D0" w:rsidP="00F10609">
      <w:pPr>
        <w:autoSpaceDE w:val="0"/>
        <w:autoSpaceDN w:val="0"/>
        <w:adjustRightInd w:val="0"/>
        <w:spacing w:after="0" w:line="360" w:lineRule="auto"/>
        <w:jc w:val="both"/>
        <w:rPr>
          <w:rFonts w:ascii="Times New Roman" w:hAnsi="Times New Roman" w:cs="Times New Roman"/>
          <w:sz w:val="32"/>
          <w:szCs w:val="32"/>
        </w:rPr>
      </w:pPr>
    </w:p>
    <w:p w14:paraId="399209C2" w14:textId="77777777" w:rsidR="005D25D0" w:rsidRPr="008C35C4" w:rsidRDefault="005D25D0" w:rsidP="00F10609">
      <w:pPr>
        <w:spacing w:line="360" w:lineRule="auto"/>
        <w:jc w:val="both"/>
        <w:rPr>
          <w:rFonts w:ascii="Times New Roman" w:hAnsi="Times New Roman" w:cs="Times New Roman"/>
          <w:b/>
          <w:sz w:val="32"/>
          <w:szCs w:val="32"/>
        </w:rPr>
      </w:pPr>
    </w:p>
    <w:p w14:paraId="399209C3" w14:textId="77777777" w:rsidR="005D25D0" w:rsidRPr="008C35C4" w:rsidRDefault="005D25D0" w:rsidP="00F10609">
      <w:pPr>
        <w:spacing w:line="360" w:lineRule="auto"/>
        <w:rPr>
          <w:rFonts w:ascii="Times New Roman" w:hAnsi="Times New Roman" w:cs="Times New Roman"/>
          <w:b/>
          <w:bCs/>
          <w:sz w:val="32"/>
          <w:szCs w:val="32"/>
        </w:rPr>
      </w:pPr>
    </w:p>
    <w:p w14:paraId="399209C4" w14:textId="77777777"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5</w:t>
      </w:r>
    </w:p>
    <w:p w14:paraId="399209C5" w14:textId="7BE1A260" w:rsidR="002B6FC4" w:rsidRPr="008C35C4" w:rsidRDefault="002B6FC4"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 Describe the cultural models of health</w:t>
      </w:r>
      <w:r w:rsidR="000059E3" w:rsidRPr="008C35C4">
        <w:rPr>
          <w:rFonts w:ascii="Times New Roman" w:hAnsi="Times New Roman" w:cs="Times New Roman"/>
          <w:b/>
          <w:bCs/>
          <w:sz w:val="32"/>
          <w:szCs w:val="32"/>
        </w:rPr>
        <w:t>.</w:t>
      </w:r>
    </w:p>
    <w:p w14:paraId="4197545F" w14:textId="65E65423" w:rsidR="000059E3" w:rsidRPr="008C35C4" w:rsidRDefault="000059E3" w:rsidP="000059E3">
      <w:pPr>
        <w:spacing w:after="0" w:line="360" w:lineRule="auto"/>
        <w:ind w:firstLine="720"/>
        <w:jc w:val="both"/>
        <w:rPr>
          <w:rFonts w:ascii="Times New Roman" w:eastAsia="Times New Roman" w:hAnsi="Times New Roman" w:cs="Times New Roman"/>
          <w:sz w:val="32"/>
          <w:szCs w:val="32"/>
        </w:rPr>
      </w:pPr>
      <w:r w:rsidRPr="008C35C4">
        <w:rPr>
          <w:rFonts w:ascii="Times New Roman" w:eastAsia="Times New Roman" w:hAnsi="Times New Roman" w:cs="Times New Roman"/>
          <w:sz w:val="32"/>
          <w:szCs w:val="32"/>
        </w:rPr>
        <w:t xml:space="preserve">Kleinman et al. (1978) proposed </w:t>
      </w:r>
      <w:r w:rsidR="00B24D82" w:rsidRPr="008C35C4">
        <w:rPr>
          <w:rFonts w:ascii="Times New Roman" w:eastAsia="Times New Roman" w:hAnsi="Times New Roman" w:cs="Times New Roman"/>
          <w:sz w:val="32"/>
          <w:szCs w:val="32"/>
        </w:rPr>
        <w:t xml:space="preserve">an </w:t>
      </w:r>
      <w:r w:rsidRPr="008C35C4">
        <w:rPr>
          <w:rFonts w:ascii="Times New Roman" w:eastAsia="Times New Roman" w:hAnsi="Times New Roman" w:cs="Times New Roman"/>
          <w:bCs/>
          <w:i/>
          <w:iCs/>
          <w:sz w:val="32"/>
          <w:szCs w:val="32"/>
        </w:rPr>
        <w:t>explanatory model</w:t>
      </w:r>
      <w:r w:rsidRPr="008C35C4">
        <w:rPr>
          <w:rFonts w:ascii="Times New Roman" w:eastAsia="Times New Roman" w:hAnsi="Times New Roman" w:cs="Times New Roman"/>
          <w:sz w:val="32"/>
          <w:szCs w:val="32"/>
        </w:rPr>
        <w:fldChar w:fldCharType="begin"/>
      </w:r>
      <w:r w:rsidRPr="008C35C4">
        <w:rPr>
          <w:rFonts w:ascii="Times New Roman" w:hAnsi="Times New Roman" w:cs="Times New Roman"/>
          <w:sz w:val="32"/>
          <w:szCs w:val="32"/>
        </w:rPr>
        <w:instrText xml:space="preserve"> XE "</w:instrText>
      </w:r>
      <w:r w:rsidRPr="008C35C4">
        <w:rPr>
          <w:rFonts w:ascii="Times New Roman" w:eastAsia="Times New Roman" w:hAnsi="Times New Roman" w:cs="Times New Roman"/>
          <w:sz w:val="32"/>
          <w:szCs w:val="32"/>
        </w:rPr>
        <w:instrText>explanatory model</w:instrText>
      </w:r>
      <w:r w:rsidRPr="008C35C4">
        <w:rPr>
          <w:rFonts w:ascii="Times New Roman" w:hAnsi="Times New Roman" w:cs="Times New Roman"/>
          <w:sz w:val="32"/>
          <w:szCs w:val="32"/>
        </w:rPr>
        <w:instrText xml:space="preserve">" </w:instrText>
      </w:r>
      <w:r w:rsidRPr="008C35C4">
        <w:rPr>
          <w:rFonts w:ascii="Times New Roman" w:eastAsia="Times New Roman" w:hAnsi="Times New Roman" w:cs="Times New Roman"/>
          <w:sz w:val="32"/>
          <w:szCs w:val="32"/>
        </w:rPr>
        <w:fldChar w:fldCharType="end"/>
      </w:r>
      <w:r w:rsidRPr="008C35C4">
        <w:rPr>
          <w:rFonts w:ascii="Times New Roman" w:eastAsia="Times New Roman" w:hAnsi="Times New Roman" w:cs="Times New Roman"/>
          <w:sz w:val="32"/>
          <w:szCs w:val="32"/>
        </w:rPr>
        <w:t xml:space="preserve"> based on schemas in cognitive psychology. This model was in agreement with the biomedical model that will be explained in detail in a later chapter. It included the labels of the diagnostic criteria, the theories of underlying mechanisms</w:t>
      </w:r>
      <w:r w:rsidR="00A44B6B" w:rsidRPr="008C35C4">
        <w:rPr>
          <w:rFonts w:ascii="Times New Roman" w:eastAsia="Times New Roman" w:hAnsi="Times New Roman" w:cs="Times New Roman"/>
          <w:sz w:val="32"/>
          <w:szCs w:val="32"/>
        </w:rPr>
        <w:t>,</w:t>
      </w:r>
      <w:r w:rsidRPr="008C35C4">
        <w:rPr>
          <w:rFonts w:ascii="Times New Roman" w:eastAsia="Times New Roman" w:hAnsi="Times New Roman" w:cs="Times New Roman"/>
          <w:sz w:val="32"/>
          <w:szCs w:val="32"/>
        </w:rPr>
        <w:t xml:space="preserve"> predicting an outcome and recommending a treatment. Kleinman</w:t>
      </w:r>
      <w:r w:rsidRPr="008C35C4" w:rsidDel="008E1B2E">
        <w:rPr>
          <w:rFonts w:ascii="Times New Roman" w:eastAsia="Times New Roman" w:hAnsi="Times New Roman" w:cs="Times New Roman"/>
          <w:sz w:val="32"/>
          <w:szCs w:val="32"/>
        </w:rPr>
        <w:t xml:space="preserve"> </w:t>
      </w:r>
      <w:r w:rsidRPr="008C35C4">
        <w:rPr>
          <w:rFonts w:ascii="Times New Roman" w:eastAsia="Times New Roman" w:hAnsi="Times New Roman" w:cs="Times New Roman"/>
          <w:sz w:val="32"/>
          <w:szCs w:val="32"/>
        </w:rPr>
        <w:t xml:space="preserve">(1978) developed a set of questions in order to elicit the patients’ explanations </w:t>
      </w:r>
      <w:r w:rsidR="00A44B6B" w:rsidRPr="008C35C4">
        <w:rPr>
          <w:rFonts w:ascii="Times New Roman" w:eastAsia="Times New Roman" w:hAnsi="Times New Roman" w:cs="Times New Roman"/>
          <w:sz w:val="32"/>
          <w:szCs w:val="32"/>
        </w:rPr>
        <w:t xml:space="preserve">of </w:t>
      </w:r>
      <w:r w:rsidRPr="008C35C4">
        <w:rPr>
          <w:rFonts w:ascii="Times New Roman" w:eastAsia="Times New Roman" w:hAnsi="Times New Roman" w:cs="Times New Roman"/>
          <w:sz w:val="32"/>
          <w:szCs w:val="32"/>
        </w:rPr>
        <w:t xml:space="preserve">the perceptions of the illness </w:t>
      </w:r>
      <w:r w:rsidR="00A44B6B" w:rsidRPr="008C35C4">
        <w:rPr>
          <w:rFonts w:ascii="Times New Roman" w:eastAsia="Times New Roman" w:hAnsi="Times New Roman" w:cs="Times New Roman"/>
          <w:sz w:val="32"/>
          <w:szCs w:val="32"/>
        </w:rPr>
        <w:t xml:space="preserve">in order </w:t>
      </w:r>
      <w:r w:rsidRPr="008C35C4">
        <w:rPr>
          <w:rFonts w:ascii="Times New Roman" w:eastAsia="Times New Roman" w:hAnsi="Times New Roman" w:cs="Times New Roman"/>
          <w:sz w:val="32"/>
          <w:szCs w:val="32"/>
        </w:rPr>
        <w:t>to understand the illness schemas and attributions. This helps to develop appropriate clinical training and practice. Young (1982) commented that the explanatory model was aiming to get a logic</w:t>
      </w:r>
      <w:r w:rsidR="00C3554E" w:rsidRPr="008C35C4">
        <w:rPr>
          <w:rFonts w:ascii="Times New Roman" w:eastAsia="Times New Roman" w:hAnsi="Times New Roman" w:cs="Times New Roman"/>
          <w:sz w:val="32"/>
          <w:szCs w:val="32"/>
        </w:rPr>
        <w:t>al</w:t>
      </w:r>
      <w:r w:rsidRPr="008C35C4">
        <w:rPr>
          <w:rFonts w:ascii="Times New Roman" w:eastAsia="Times New Roman" w:hAnsi="Times New Roman" w:cs="Times New Roman"/>
          <w:sz w:val="32"/>
          <w:szCs w:val="32"/>
        </w:rPr>
        <w:t xml:space="preserve"> picture of illness. </w:t>
      </w:r>
      <w:r w:rsidRPr="008C35C4">
        <w:rPr>
          <w:rFonts w:ascii="Times New Roman" w:eastAsia="Times New Roman" w:hAnsi="Times New Roman" w:cs="Times New Roman"/>
          <w:sz w:val="32"/>
          <w:szCs w:val="32"/>
        </w:rPr>
        <w:lastRenderedPageBreak/>
        <w:t xml:space="preserve">Kirmayer (1994) argued with Young (1982), suggesting that many people may give fragmentary explanations for illness based upon the sequence of events that they indulged in as a matter of habit, and using cultural prototypes and knowledge in their narratives about illness. Illness refers to an affliction without a disease, while disease is explained on the basis of biomedical constructs (Kirmayer et al., 2016). </w:t>
      </w:r>
      <w:r w:rsidR="004E0167" w:rsidRPr="008C35C4">
        <w:rPr>
          <w:rFonts w:ascii="Times New Roman" w:eastAsia="Times New Roman" w:hAnsi="Times New Roman" w:cs="Times New Roman"/>
          <w:sz w:val="32"/>
          <w:szCs w:val="32"/>
        </w:rPr>
        <w:t>I</w:t>
      </w:r>
      <w:r w:rsidRPr="008C35C4">
        <w:rPr>
          <w:rFonts w:ascii="Times New Roman" w:eastAsia="Times New Roman" w:hAnsi="Times New Roman" w:cs="Times New Roman"/>
          <w:sz w:val="32"/>
          <w:szCs w:val="32"/>
        </w:rPr>
        <w:t xml:space="preserve">llness and disease </w:t>
      </w:r>
      <w:r w:rsidR="004E0167" w:rsidRPr="008C35C4">
        <w:rPr>
          <w:rFonts w:ascii="Times New Roman" w:eastAsia="Times New Roman" w:hAnsi="Times New Roman" w:cs="Times New Roman"/>
          <w:sz w:val="32"/>
          <w:szCs w:val="32"/>
        </w:rPr>
        <w:t xml:space="preserve">are </w:t>
      </w:r>
      <w:r w:rsidRPr="008C35C4">
        <w:rPr>
          <w:rFonts w:ascii="Times New Roman" w:eastAsia="Times New Roman" w:hAnsi="Times New Roman" w:cs="Times New Roman"/>
          <w:sz w:val="32"/>
          <w:szCs w:val="32"/>
        </w:rPr>
        <w:t>interchangeable</w:t>
      </w:r>
      <w:r w:rsidR="004E0167" w:rsidRPr="008C35C4">
        <w:rPr>
          <w:rFonts w:ascii="Times New Roman" w:eastAsia="Times New Roman" w:hAnsi="Times New Roman" w:cs="Times New Roman"/>
          <w:sz w:val="32"/>
          <w:szCs w:val="32"/>
        </w:rPr>
        <w:t xml:space="preserve"> terms</w:t>
      </w:r>
      <w:r w:rsidRPr="008C35C4">
        <w:rPr>
          <w:rFonts w:ascii="Times New Roman" w:eastAsia="Times New Roman" w:hAnsi="Times New Roman" w:cs="Times New Roman"/>
          <w:sz w:val="32"/>
          <w:szCs w:val="32"/>
        </w:rPr>
        <w:t xml:space="preserve">, </w:t>
      </w:r>
      <w:r w:rsidR="004E0167" w:rsidRPr="008C35C4">
        <w:rPr>
          <w:rFonts w:ascii="Times New Roman" w:eastAsia="Times New Roman" w:hAnsi="Times New Roman" w:cs="Times New Roman"/>
          <w:sz w:val="32"/>
          <w:szCs w:val="32"/>
        </w:rPr>
        <w:t xml:space="preserve">meaning </w:t>
      </w:r>
      <w:r w:rsidRPr="008C35C4">
        <w:rPr>
          <w:rFonts w:ascii="Times New Roman" w:eastAsia="Times New Roman" w:hAnsi="Times New Roman" w:cs="Times New Roman"/>
          <w:sz w:val="32"/>
          <w:szCs w:val="32"/>
        </w:rPr>
        <w:t>illness can occur without a disease and vice versa.</w:t>
      </w:r>
    </w:p>
    <w:p w14:paraId="6026A80D" w14:textId="5036B0DC" w:rsidR="000059E3" w:rsidRPr="008C35C4" w:rsidRDefault="000059E3" w:rsidP="000059E3">
      <w:pPr>
        <w:spacing w:after="0" w:line="360" w:lineRule="auto"/>
        <w:jc w:val="both"/>
        <w:rPr>
          <w:rFonts w:ascii="Times New Roman" w:eastAsia="Times New Roman" w:hAnsi="Times New Roman" w:cs="Times New Roman"/>
          <w:sz w:val="32"/>
          <w:szCs w:val="32"/>
        </w:rPr>
      </w:pPr>
      <w:r w:rsidRPr="008C35C4">
        <w:rPr>
          <w:rFonts w:ascii="Times New Roman" w:eastAsia="Times New Roman" w:hAnsi="Times New Roman" w:cs="Times New Roman"/>
          <w:sz w:val="32"/>
          <w:szCs w:val="32"/>
        </w:rPr>
        <w:t xml:space="preserve"> </w:t>
      </w:r>
    </w:p>
    <w:p w14:paraId="399209CA" w14:textId="79390CD5" w:rsidR="002B6FC4" w:rsidRPr="008C35C4" w:rsidRDefault="000059E3" w:rsidP="000059E3">
      <w:pPr>
        <w:spacing w:after="160" w:line="360" w:lineRule="auto"/>
        <w:ind w:firstLine="720"/>
        <w:jc w:val="both"/>
        <w:rPr>
          <w:rFonts w:ascii="Times New Roman" w:eastAsia="Times New Roman" w:hAnsi="Times New Roman" w:cs="Times New Roman"/>
          <w:sz w:val="32"/>
          <w:szCs w:val="32"/>
        </w:rPr>
      </w:pPr>
      <w:r w:rsidRPr="008C35C4">
        <w:rPr>
          <w:rFonts w:ascii="Times New Roman" w:eastAsia="Times New Roman" w:hAnsi="Times New Roman" w:cs="Times New Roman"/>
          <w:sz w:val="32"/>
          <w:szCs w:val="32"/>
        </w:rPr>
        <w:t xml:space="preserve">Indian thought has been a proponent of the belief that </w:t>
      </w:r>
      <w:r w:rsidR="002B7426" w:rsidRPr="008C35C4">
        <w:rPr>
          <w:rFonts w:ascii="Times New Roman" w:eastAsia="Times New Roman" w:hAnsi="Times New Roman" w:cs="Times New Roman"/>
          <w:sz w:val="32"/>
          <w:szCs w:val="32"/>
        </w:rPr>
        <w:t>the</w:t>
      </w:r>
      <w:r w:rsidRPr="008C35C4">
        <w:rPr>
          <w:rFonts w:ascii="Times New Roman" w:eastAsia="Times New Roman" w:hAnsi="Times New Roman" w:cs="Times New Roman"/>
          <w:sz w:val="32"/>
          <w:szCs w:val="32"/>
        </w:rPr>
        <w:t xml:space="preserve"> psychological state of a person impacts their health. Physical and mental health ha</w:t>
      </w:r>
      <w:r w:rsidR="002B7426" w:rsidRPr="008C35C4">
        <w:rPr>
          <w:rFonts w:ascii="Times New Roman" w:eastAsia="Times New Roman" w:hAnsi="Times New Roman" w:cs="Times New Roman"/>
          <w:sz w:val="32"/>
          <w:szCs w:val="32"/>
        </w:rPr>
        <w:t>ve</w:t>
      </w:r>
      <w:r w:rsidRPr="008C35C4">
        <w:rPr>
          <w:rFonts w:ascii="Times New Roman" w:eastAsia="Times New Roman" w:hAnsi="Times New Roman" w:cs="Times New Roman"/>
          <w:sz w:val="32"/>
          <w:szCs w:val="32"/>
        </w:rPr>
        <w:t xml:space="preserve"> been dealt with quite vividly in ancient Indian texts. They suggested </w:t>
      </w:r>
      <w:r w:rsidR="002B7426" w:rsidRPr="008C35C4">
        <w:rPr>
          <w:rFonts w:ascii="Times New Roman" w:eastAsia="Times New Roman" w:hAnsi="Times New Roman" w:cs="Times New Roman"/>
          <w:sz w:val="32"/>
          <w:szCs w:val="32"/>
        </w:rPr>
        <w:t xml:space="preserve">a </w:t>
      </w:r>
      <w:r w:rsidRPr="008C35C4">
        <w:rPr>
          <w:rFonts w:ascii="Times New Roman" w:eastAsia="Times New Roman" w:hAnsi="Times New Roman" w:cs="Times New Roman"/>
          <w:sz w:val="32"/>
          <w:szCs w:val="32"/>
        </w:rPr>
        <w:t xml:space="preserve">link between the mind and the body. </w:t>
      </w:r>
      <w:r w:rsidR="002B7426" w:rsidRPr="008C35C4">
        <w:rPr>
          <w:rFonts w:ascii="Times New Roman" w:eastAsia="Times New Roman" w:hAnsi="Times New Roman" w:cs="Times New Roman"/>
          <w:sz w:val="32"/>
          <w:szCs w:val="32"/>
        </w:rPr>
        <w:t>In particular</w:t>
      </w:r>
      <w:r w:rsidRPr="008C35C4">
        <w:rPr>
          <w:rFonts w:ascii="Times New Roman" w:eastAsia="Times New Roman" w:hAnsi="Times New Roman" w:cs="Times New Roman"/>
          <w:sz w:val="32"/>
          <w:szCs w:val="32"/>
        </w:rPr>
        <w:t xml:space="preserve">, </w:t>
      </w:r>
      <w:r w:rsidRPr="008C35C4">
        <w:rPr>
          <w:rFonts w:ascii="Times New Roman" w:eastAsia="Times New Roman" w:hAnsi="Times New Roman" w:cs="Times New Roman"/>
          <w:i/>
          <w:sz w:val="32"/>
          <w:szCs w:val="32"/>
        </w:rPr>
        <w:t>Atharvaveda</w:t>
      </w:r>
      <w:r w:rsidRPr="008C35C4">
        <w:rPr>
          <w:rFonts w:ascii="Times New Roman" w:eastAsia="Times New Roman" w:hAnsi="Times New Roman" w:cs="Times New Roman"/>
          <w:sz w:val="32"/>
          <w:szCs w:val="32"/>
        </w:rPr>
        <w:t xml:space="preserve"> has provided a lot of information about the way illness or diseases can be dealt with, how </w:t>
      </w:r>
      <w:r w:rsidR="000C28F9" w:rsidRPr="008C35C4">
        <w:rPr>
          <w:rFonts w:ascii="Times New Roman" w:eastAsia="Times New Roman" w:hAnsi="Times New Roman" w:cs="Times New Roman"/>
          <w:sz w:val="32"/>
          <w:szCs w:val="32"/>
        </w:rPr>
        <w:t>lifestyle</w:t>
      </w:r>
      <w:r w:rsidRPr="008C35C4">
        <w:rPr>
          <w:rFonts w:ascii="Times New Roman" w:eastAsia="Times New Roman" w:hAnsi="Times New Roman" w:cs="Times New Roman"/>
          <w:sz w:val="32"/>
          <w:szCs w:val="32"/>
        </w:rPr>
        <w:t xml:space="preserve"> needs to be altered to enhance health</w:t>
      </w:r>
      <w:r w:rsidR="00EC75A8" w:rsidRPr="008C35C4">
        <w:rPr>
          <w:rFonts w:ascii="Times New Roman" w:eastAsia="Times New Roman" w:hAnsi="Times New Roman" w:cs="Times New Roman"/>
          <w:sz w:val="32"/>
          <w:szCs w:val="32"/>
        </w:rPr>
        <w:t>,</w:t>
      </w:r>
      <w:r w:rsidRPr="008C35C4">
        <w:rPr>
          <w:rFonts w:ascii="Times New Roman" w:eastAsia="Times New Roman" w:hAnsi="Times New Roman" w:cs="Times New Roman"/>
          <w:sz w:val="32"/>
          <w:szCs w:val="32"/>
        </w:rPr>
        <w:t xml:space="preserve"> and what kind</w:t>
      </w:r>
      <w:r w:rsidR="00EC75A8" w:rsidRPr="008C35C4">
        <w:rPr>
          <w:rFonts w:ascii="Times New Roman" w:eastAsia="Times New Roman" w:hAnsi="Times New Roman" w:cs="Times New Roman"/>
          <w:sz w:val="32"/>
          <w:szCs w:val="32"/>
        </w:rPr>
        <w:t>s</w:t>
      </w:r>
      <w:r w:rsidRPr="008C35C4">
        <w:rPr>
          <w:rFonts w:ascii="Times New Roman" w:eastAsia="Times New Roman" w:hAnsi="Times New Roman" w:cs="Times New Roman"/>
          <w:sz w:val="32"/>
          <w:szCs w:val="32"/>
        </w:rPr>
        <w:t xml:space="preserve"> of medications or remedial techniques can help to deal with various kinds of health problems. </w:t>
      </w:r>
      <w:bookmarkStart w:id="8" w:name="_Hlk93497213"/>
      <w:r w:rsidRPr="008C35C4">
        <w:rPr>
          <w:rFonts w:ascii="Times New Roman" w:eastAsia="Times New Roman" w:hAnsi="Times New Roman" w:cs="Times New Roman"/>
          <w:i/>
          <w:sz w:val="32"/>
          <w:szCs w:val="32"/>
        </w:rPr>
        <w:t>Yajurveda</w:t>
      </w:r>
      <w:bookmarkEnd w:id="8"/>
      <w:r w:rsidRPr="008C35C4">
        <w:rPr>
          <w:rFonts w:ascii="Times New Roman" w:eastAsia="Times New Roman" w:hAnsi="Times New Roman" w:cs="Times New Roman"/>
          <w:sz w:val="32"/>
          <w:szCs w:val="32"/>
        </w:rPr>
        <w:t xml:space="preserve"> also explains the symptoms associated with various mental illnesses along with </w:t>
      </w:r>
      <w:r w:rsidRPr="008C35C4">
        <w:rPr>
          <w:rFonts w:ascii="Times New Roman" w:eastAsia="Times New Roman" w:hAnsi="Times New Roman" w:cs="Times New Roman"/>
          <w:i/>
          <w:sz w:val="32"/>
          <w:szCs w:val="32"/>
        </w:rPr>
        <w:t>Atharvaveda</w:t>
      </w:r>
      <w:r w:rsidR="00EC75A8" w:rsidRPr="008C35C4">
        <w:rPr>
          <w:rFonts w:ascii="Times New Roman" w:eastAsia="Times New Roman" w:hAnsi="Times New Roman" w:cs="Times New Roman"/>
          <w:iCs/>
          <w:sz w:val="32"/>
          <w:szCs w:val="32"/>
        </w:rPr>
        <w:t>,</w:t>
      </w:r>
      <w:r w:rsidRPr="008C35C4">
        <w:rPr>
          <w:rFonts w:ascii="Times New Roman" w:eastAsia="Times New Roman" w:hAnsi="Times New Roman" w:cs="Times New Roman"/>
          <w:sz w:val="32"/>
          <w:szCs w:val="32"/>
        </w:rPr>
        <w:t xml:space="preserve"> such as fear </w:t>
      </w:r>
      <w:r w:rsidR="00EC75A8" w:rsidRPr="008C35C4">
        <w:rPr>
          <w:rFonts w:ascii="Times New Roman" w:eastAsia="Times New Roman" w:hAnsi="Times New Roman" w:cs="Times New Roman"/>
          <w:sz w:val="32"/>
          <w:szCs w:val="32"/>
        </w:rPr>
        <w:t xml:space="preserve">of </w:t>
      </w:r>
      <w:r w:rsidRPr="008C35C4">
        <w:rPr>
          <w:rFonts w:ascii="Times New Roman" w:eastAsia="Times New Roman" w:hAnsi="Times New Roman" w:cs="Times New Roman"/>
          <w:sz w:val="32"/>
          <w:szCs w:val="32"/>
        </w:rPr>
        <w:t>nature, water or death (</w:t>
      </w:r>
      <w:bookmarkStart w:id="9" w:name="_Hlk93497220"/>
      <w:r w:rsidRPr="008C35C4">
        <w:rPr>
          <w:rFonts w:ascii="Times New Roman" w:eastAsia="Times New Roman" w:hAnsi="Times New Roman" w:cs="Times New Roman"/>
          <w:i/>
          <w:sz w:val="32"/>
          <w:szCs w:val="32"/>
        </w:rPr>
        <w:t>vibheeti</w:t>
      </w:r>
      <w:bookmarkEnd w:id="9"/>
      <w:r w:rsidRPr="008C35C4">
        <w:rPr>
          <w:rFonts w:ascii="Times New Roman" w:eastAsia="Times New Roman" w:hAnsi="Times New Roman" w:cs="Times New Roman"/>
          <w:sz w:val="32"/>
          <w:szCs w:val="32"/>
        </w:rPr>
        <w:t>); sex disorders in a specific group (</w:t>
      </w:r>
      <w:bookmarkStart w:id="10" w:name="_Hlk93497239"/>
      <w:r w:rsidRPr="008C35C4">
        <w:rPr>
          <w:rFonts w:ascii="Times New Roman" w:eastAsia="Times New Roman" w:hAnsi="Times New Roman" w:cs="Times New Roman"/>
          <w:i/>
          <w:sz w:val="32"/>
          <w:szCs w:val="32"/>
        </w:rPr>
        <w:t>gandharva</w:t>
      </w:r>
      <w:bookmarkEnd w:id="10"/>
      <w:r w:rsidRPr="008C35C4">
        <w:rPr>
          <w:rFonts w:ascii="Times New Roman" w:eastAsia="Times New Roman" w:hAnsi="Times New Roman" w:cs="Times New Roman"/>
          <w:sz w:val="32"/>
          <w:szCs w:val="32"/>
        </w:rPr>
        <w:t xml:space="preserve"> and </w:t>
      </w:r>
      <w:bookmarkStart w:id="11" w:name="_Hlk93497250"/>
      <w:r w:rsidRPr="008C35C4">
        <w:rPr>
          <w:rFonts w:ascii="Times New Roman" w:eastAsia="Times New Roman" w:hAnsi="Times New Roman" w:cs="Times New Roman"/>
          <w:i/>
          <w:sz w:val="32"/>
          <w:szCs w:val="32"/>
        </w:rPr>
        <w:t>apsara</w:t>
      </w:r>
      <w:bookmarkEnd w:id="11"/>
      <w:r w:rsidRPr="008C35C4">
        <w:rPr>
          <w:rFonts w:ascii="Times New Roman" w:eastAsia="Times New Roman" w:hAnsi="Times New Roman" w:cs="Times New Roman"/>
          <w:sz w:val="32"/>
          <w:szCs w:val="32"/>
        </w:rPr>
        <w:t>); attachment and eroticism (</w:t>
      </w:r>
      <w:r w:rsidRPr="008C35C4">
        <w:rPr>
          <w:rFonts w:ascii="Times New Roman" w:eastAsia="Times New Roman" w:hAnsi="Times New Roman" w:cs="Times New Roman"/>
          <w:i/>
          <w:sz w:val="32"/>
          <w:szCs w:val="32"/>
        </w:rPr>
        <w:t>moha</w:t>
      </w:r>
      <w:r w:rsidRPr="008C35C4">
        <w:rPr>
          <w:rFonts w:ascii="Times New Roman" w:eastAsia="Times New Roman" w:hAnsi="Times New Roman" w:cs="Times New Roman"/>
          <w:sz w:val="32"/>
          <w:szCs w:val="32"/>
        </w:rPr>
        <w:t xml:space="preserve">), hysteria </w:t>
      </w:r>
      <w:r w:rsidRPr="008C35C4">
        <w:rPr>
          <w:rFonts w:ascii="Times New Roman" w:eastAsia="Times New Roman" w:hAnsi="Times New Roman" w:cs="Times New Roman"/>
          <w:iCs/>
          <w:sz w:val="32"/>
          <w:szCs w:val="32"/>
        </w:rPr>
        <w:t>(</w:t>
      </w:r>
      <w:bookmarkStart w:id="12" w:name="_Hlk93497276"/>
      <w:r w:rsidRPr="008C35C4">
        <w:rPr>
          <w:rFonts w:ascii="Times New Roman" w:eastAsia="Times New Roman" w:hAnsi="Times New Roman" w:cs="Times New Roman"/>
          <w:i/>
          <w:sz w:val="32"/>
          <w:szCs w:val="32"/>
        </w:rPr>
        <w:t>grahi</w:t>
      </w:r>
      <w:bookmarkEnd w:id="12"/>
      <w:r w:rsidRPr="008C35C4">
        <w:rPr>
          <w:rFonts w:ascii="Times New Roman" w:eastAsia="Times New Roman" w:hAnsi="Times New Roman" w:cs="Times New Roman"/>
          <w:sz w:val="32"/>
          <w:szCs w:val="32"/>
        </w:rPr>
        <w:t>) and distress (</w:t>
      </w:r>
      <w:bookmarkStart w:id="13" w:name="_Hlk93497283"/>
      <w:r w:rsidRPr="008C35C4">
        <w:rPr>
          <w:rFonts w:ascii="Times New Roman" w:eastAsia="Times New Roman" w:hAnsi="Times New Roman" w:cs="Times New Roman"/>
          <w:i/>
          <w:sz w:val="32"/>
          <w:szCs w:val="32"/>
        </w:rPr>
        <w:t>vishada</w:t>
      </w:r>
      <w:bookmarkEnd w:id="13"/>
      <w:r w:rsidRPr="008C35C4">
        <w:rPr>
          <w:rFonts w:ascii="Times New Roman" w:eastAsia="Times New Roman" w:hAnsi="Times New Roman" w:cs="Times New Roman"/>
          <w:sz w:val="32"/>
          <w:szCs w:val="32"/>
        </w:rPr>
        <w:t>) to name a few. Mondal (1996</w:t>
      </w:r>
      <w:r w:rsidR="00491240">
        <w:rPr>
          <w:rFonts w:ascii="Times New Roman" w:eastAsia="Times New Roman" w:hAnsi="Times New Roman" w:cs="Times New Roman"/>
          <w:sz w:val="32"/>
          <w:szCs w:val="32"/>
        </w:rPr>
        <w:t>a</w:t>
      </w:r>
      <w:r w:rsidRPr="008C35C4">
        <w:rPr>
          <w:rFonts w:ascii="Times New Roman" w:eastAsia="Times New Roman" w:hAnsi="Times New Roman" w:cs="Times New Roman"/>
          <w:sz w:val="32"/>
          <w:szCs w:val="32"/>
        </w:rPr>
        <w:t xml:space="preserve">) mentions the significance of society in mental, physical and moral deviation. Though Ayurvedic science lays down rules for </w:t>
      </w:r>
      <w:r w:rsidRPr="008C35C4">
        <w:rPr>
          <w:rFonts w:ascii="Times New Roman" w:eastAsia="Times New Roman" w:hAnsi="Times New Roman" w:cs="Times New Roman"/>
          <w:sz w:val="32"/>
          <w:szCs w:val="32"/>
        </w:rPr>
        <w:lastRenderedPageBreak/>
        <w:t xml:space="preserve">living a healthy life, the unity and balance among the mind, body and environment are very important. In present times, the Bhore Committee Report (Bhore, 1946b) emphasized upon the fact that social and economic factors mediate health and, hence, formed the basis of the health policy framework in India. They particularly gave importance to the role of traditional practices and </w:t>
      </w:r>
      <w:r w:rsidR="008D76A2" w:rsidRPr="008C35C4">
        <w:rPr>
          <w:rFonts w:ascii="Times New Roman" w:eastAsia="Times New Roman" w:hAnsi="Times New Roman" w:cs="Times New Roman"/>
          <w:sz w:val="32"/>
          <w:szCs w:val="32"/>
        </w:rPr>
        <w:t xml:space="preserve">the </w:t>
      </w:r>
      <w:r w:rsidRPr="008C35C4">
        <w:rPr>
          <w:rFonts w:ascii="Times New Roman" w:eastAsia="Times New Roman" w:hAnsi="Times New Roman" w:cs="Times New Roman"/>
          <w:sz w:val="32"/>
          <w:szCs w:val="32"/>
        </w:rPr>
        <w:t xml:space="preserve">participation of the members of the community </w:t>
      </w:r>
      <w:r w:rsidR="008D76A2" w:rsidRPr="008C35C4">
        <w:rPr>
          <w:rFonts w:ascii="Times New Roman" w:eastAsia="Times New Roman" w:hAnsi="Times New Roman" w:cs="Times New Roman"/>
          <w:sz w:val="32"/>
          <w:szCs w:val="32"/>
        </w:rPr>
        <w:t xml:space="preserve">in </w:t>
      </w:r>
      <w:r w:rsidRPr="008C35C4">
        <w:rPr>
          <w:rFonts w:ascii="Times New Roman" w:eastAsia="Times New Roman" w:hAnsi="Times New Roman" w:cs="Times New Roman"/>
          <w:sz w:val="32"/>
          <w:szCs w:val="32"/>
        </w:rPr>
        <w:t>ensur</w:t>
      </w:r>
      <w:r w:rsidR="008D76A2" w:rsidRPr="008C35C4">
        <w:rPr>
          <w:rFonts w:ascii="Times New Roman" w:eastAsia="Times New Roman" w:hAnsi="Times New Roman" w:cs="Times New Roman"/>
          <w:sz w:val="32"/>
          <w:szCs w:val="32"/>
        </w:rPr>
        <w:t>ing</w:t>
      </w:r>
      <w:r w:rsidRPr="008C35C4">
        <w:rPr>
          <w:rFonts w:ascii="Times New Roman" w:eastAsia="Times New Roman" w:hAnsi="Times New Roman" w:cs="Times New Roman"/>
          <w:sz w:val="32"/>
          <w:szCs w:val="32"/>
        </w:rPr>
        <w:t xml:space="preserve"> primary healthcare. Though India is a very culturally rich country, unfortunately, many people in India still resort to the use of Western medical practices, either due to easy access, availability or personal preference (Khosla &amp; Das, 2019).</w:t>
      </w:r>
    </w:p>
    <w:p w14:paraId="399209CB" w14:textId="77777777"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6</w:t>
      </w:r>
    </w:p>
    <w:p w14:paraId="399209CC" w14:textId="62620EE1" w:rsidR="002B6FC4" w:rsidRPr="008C35C4" w:rsidRDefault="002B6FC4"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w:t>
      </w:r>
      <w:r w:rsidR="004E5EE0" w:rsidRPr="008C35C4">
        <w:rPr>
          <w:rFonts w:ascii="Times New Roman" w:hAnsi="Times New Roman" w:cs="Times New Roman"/>
          <w:b/>
          <w:bCs/>
          <w:sz w:val="32"/>
          <w:szCs w:val="32"/>
        </w:rPr>
        <w:t xml:space="preserve"> </w:t>
      </w:r>
      <w:r w:rsidR="0042737A" w:rsidRPr="008C35C4">
        <w:rPr>
          <w:rFonts w:ascii="Times New Roman" w:hAnsi="Times New Roman" w:cs="Times New Roman"/>
          <w:b/>
          <w:bCs/>
          <w:sz w:val="32"/>
          <w:szCs w:val="32"/>
        </w:rPr>
        <w:t>Describe the health</w:t>
      </w:r>
      <w:r w:rsidR="004E5EE0" w:rsidRPr="008C35C4">
        <w:rPr>
          <w:rFonts w:ascii="Times New Roman" w:hAnsi="Times New Roman" w:cs="Times New Roman"/>
          <w:b/>
          <w:bCs/>
          <w:sz w:val="32"/>
          <w:szCs w:val="32"/>
        </w:rPr>
        <w:t>-</w:t>
      </w:r>
      <w:r w:rsidR="0042737A" w:rsidRPr="008C35C4">
        <w:rPr>
          <w:rFonts w:ascii="Times New Roman" w:hAnsi="Times New Roman" w:cs="Times New Roman"/>
          <w:b/>
          <w:bCs/>
          <w:sz w:val="32"/>
          <w:szCs w:val="32"/>
        </w:rPr>
        <w:t>related behavio</w:t>
      </w:r>
      <w:r w:rsidR="004E5EE0" w:rsidRPr="008C35C4">
        <w:rPr>
          <w:rFonts w:ascii="Times New Roman" w:hAnsi="Times New Roman" w:cs="Times New Roman"/>
          <w:b/>
          <w:bCs/>
          <w:sz w:val="32"/>
          <w:szCs w:val="32"/>
        </w:rPr>
        <w:t>u</w:t>
      </w:r>
      <w:r w:rsidR="0042737A" w:rsidRPr="008C35C4">
        <w:rPr>
          <w:rFonts w:ascii="Times New Roman" w:hAnsi="Times New Roman" w:cs="Times New Roman"/>
          <w:b/>
          <w:bCs/>
          <w:sz w:val="32"/>
          <w:szCs w:val="32"/>
        </w:rPr>
        <w:t>rs.</w:t>
      </w:r>
    </w:p>
    <w:p w14:paraId="3AB9C9CB" w14:textId="1B3F79B2" w:rsidR="008B1B50" w:rsidRPr="008C35C4" w:rsidRDefault="008B1B50" w:rsidP="008B1B50">
      <w:pPr>
        <w:spacing w:after="160" w:line="360" w:lineRule="auto"/>
        <w:jc w:val="both"/>
        <w:rPr>
          <w:rFonts w:ascii="Times New Roman" w:hAnsi="Times New Roman" w:cs="Times New Roman"/>
          <w:bCs/>
          <w:sz w:val="32"/>
          <w:szCs w:val="32"/>
        </w:rPr>
      </w:pPr>
      <w:r w:rsidRPr="008C35C4">
        <w:rPr>
          <w:rFonts w:ascii="Times New Roman" w:hAnsi="Times New Roman" w:cs="Times New Roman"/>
          <w:bCs/>
          <w:sz w:val="32"/>
          <w:szCs w:val="32"/>
        </w:rPr>
        <w:t>Healthy behaviours</w:t>
      </w:r>
      <w:r w:rsidRPr="008C35C4">
        <w:rPr>
          <w:rFonts w:ascii="Times New Roman" w:hAnsi="Times New Roman" w:cs="Times New Roman"/>
          <w:bCs/>
          <w:sz w:val="32"/>
          <w:szCs w:val="32"/>
        </w:rPr>
        <w:fldChar w:fldCharType="begin"/>
      </w:r>
      <w:r w:rsidRPr="008C35C4">
        <w:rPr>
          <w:rFonts w:ascii="Times New Roman" w:hAnsi="Times New Roman" w:cs="Times New Roman"/>
          <w:sz w:val="32"/>
          <w:szCs w:val="32"/>
        </w:rPr>
        <w:instrText xml:space="preserve"> XE "</w:instrText>
      </w:r>
      <w:r w:rsidRPr="008C35C4">
        <w:rPr>
          <w:rFonts w:ascii="Times New Roman" w:hAnsi="Times New Roman" w:cs="Times New Roman"/>
          <w:bCs/>
          <w:sz w:val="32"/>
          <w:szCs w:val="32"/>
        </w:rPr>
        <w:instrText>healthy behaviours</w:instrText>
      </w:r>
      <w:r w:rsidRPr="008C35C4">
        <w:rPr>
          <w:rFonts w:ascii="Times New Roman" w:hAnsi="Times New Roman" w:cs="Times New Roman"/>
          <w:sz w:val="32"/>
          <w:szCs w:val="32"/>
        </w:rPr>
        <w:instrText>" \t "</w:instrText>
      </w:r>
      <w:r w:rsidRPr="008C35C4">
        <w:rPr>
          <w:rFonts w:ascii="Times New Roman" w:hAnsi="Times New Roman" w:cs="Times New Roman"/>
          <w:i/>
          <w:sz w:val="32"/>
          <w:szCs w:val="32"/>
        </w:rPr>
        <w:instrText>see</w:instrText>
      </w:r>
      <w:r w:rsidRPr="008C35C4">
        <w:rPr>
          <w:rFonts w:ascii="Times New Roman" w:hAnsi="Times New Roman" w:cs="Times New Roman"/>
          <w:sz w:val="32"/>
          <w:szCs w:val="32"/>
        </w:rPr>
        <w:instrText xml:space="preserve"> health-related behaviours" </w:instrText>
      </w:r>
      <w:r w:rsidRPr="008C35C4">
        <w:rPr>
          <w:rFonts w:ascii="Times New Roman" w:hAnsi="Times New Roman" w:cs="Times New Roman"/>
          <w:bCs/>
          <w:sz w:val="32"/>
          <w:szCs w:val="32"/>
        </w:rPr>
        <w:fldChar w:fldCharType="end"/>
      </w:r>
      <w:r w:rsidRPr="008C35C4">
        <w:rPr>
          <w:rFonts w:ascii="Times New Roman" w:hAnsi="Times New Roman" w:cs="Times New Roman"/>
          <w:bCs/>
          <w:sz w:val="32"/>
          <w:szCs w:val="32"/>
        </w:rPr>
        <w:t xml:space="preserve"> are sometimes called health-related behaviours</w:t>
      </w:r>
      <w:r w:rsidRPr="008C35C4">
        <w:rPr>
          <w:rFonts w:ascii="Times New Roman" w:hAnsi="Times New Roman" w:cs="Times New Roman"/>
          <w:bCs/>
          <w:sz w:val="32"/>
          <w:szCs w:val="32"/>
        </w:rPr>
        <w:fldChar w:fldCharType="begin"/>
      </w:r>
      <w:r w:rsidRPr="008C35C4">
        <w:rPr>
          <w:rFonts w:ascii="Times New Roman" w:hAnsi="Times New Roman" w:cs="Times New Roman"/>
          <w:sz w:val="32"/>
          <w:szCs w:val="32"/>
        </w:rPr>
        <w:instrText xml:space="preserve"> XE "</w:instrText>
      </w:r>
      <w:r w:rsidRPr="008C35C4">
        <w:rPr>
          <w:rFonts w:ascii="Times New Roman" w:hAnsi="Times New Roman" w:cs="Times New Roman"/>
          <w:bCs/>
          <w:sz w:val="32"/>
          <w:szCs w:val="32"/>
        </w:rPr>
        <w:instrText>health-related behaviours</w:instrText>
      </w:r>
      <w:r w:rsidRPr="008C35C4">
        <w:rPr>
          <w:rFonts w:ascii="Times New Roman" w:hAnsi="Times New Roman" w:cs="Times New Roman"/>
          <w:sz w:val="32"/>
          <w:szCs w:val="32"/>
        </w:rPr>
        <w:instrText xml:space="preserve">" </w:instrText>
      </w:r>
      <w:r w:rsidRPr="008C35C4">
        <w:rPr>
          <w:rFonts w:ascii="Times New Roman" w:hAnsi="Times New Roman" w:cs="Times New Roman"/>
          <w:bCs/>
          <w:sz w:val="32"/>
          <w:szCs w:val="32"/>
        </w:rPr>
        <w:fldChar w:fldCharType="end"/>
      </w:r>
      <w:r w:rsidRPr="008C35C4">
        <w:rPr>
          <w:rFonts w:ascii="Times New Roman" w:hAnsi="Times New Roman" w:cs="Times New Roman"/>
          <w:bCs/>
          <w:sz w:val="32"/>
          <w:szCs w:val="32"/>
        </w:rPr>
        <w:t xml:space="preserve">. These are those behaviours or actions that an individual engages in intentionally or unintentionally and that have a direct consequence </w:t>
      </w:r>
      <w:r w:rsidR="00B372E1" w:rsidRPr="008C35C4">
        <w:rPr>
          <w:rFonts w:ascii="Times New Roman" w:hAnsi="Times New Roman" w:cs="Times New Roman"/>
          <w:bCs/>
          <w:sz w:val="32"/>
          <w:szCs w:val="32"/>
        </w:rPr>
        <w:t xml:space="preserve">on </w:t>
      </w:r>
      <w:r w:rsidRPr="008C35C4">
        <w:rPr>
          <w:rFonts w:ascii="Times New Roman" w:hAnsi="Times New Roman" w:cs="Times New Roman"/>
          <w:bCs/>
          <w:sz w:val="32"/>
          <w:szCs w:val="32"/>
        </w:rPr>
        <w:t xml:space="preserve">one’s </w:t>
      </w:r>
      <w:r w:rsidR="00B372E1" w:rsidRPr="008C35C4">
        <w:rPr>
          <w:rFonts w:ascii="Times New Roman" w:hAnsi="Times New Roman" w:cs="Times New Roman"/>
          <w:bCs/>
          <w:sz w:val="32"/>
          <w:szCs w:val="32"/>
        </w:rPr>
        <w:t xml:space="preserve">health </w:t>
      </w:r>
      <w:r w:rsidRPr="008C35C4">
        <w:rPr>
          <w:rFonts w:ascii="Times New Roman" w:hAnsi="Times New Roman" w:cs="Times New Roman"/>
          <w:bCs/>
          <w:sz w:val="32"/>
          <w:szCs w:val="32"/>
        </w:rPr>
        <w:t xml:space="preserve">promotion or detract from health towards mortality (Short &amp; Mollborn, 2015). Various actions that fall </w:t>
      </w:r>
      <w:r w:rsidR="00513219" w:rsidRPr="008C35C4">
        <w:rPr>
          <w:rFonts w:ascii="Times New Roman" w:hAnsi="Times New Roman" w:cs="Times New Roman"/>
          <w:bCs/>
          <w:sz w:val="32"/>
          <w:szCs w:val="32"/>
        </w:rPr>
        <w:t xml:space="preserve">under </w:t>
      </w:r>
      <w:r w:rsidRPr="008C35C4">
        <w:rPr>
          <w:rFonts w:ascii="Times New Roman" w:hAnsi="Times New Roman" w:cs="Times New Roman"/>
          <w:bCs/>
          <w:sz w:val="32"/>
          <w:szCs w:val="32"/>
        </w:rPr>
        <w:t xml:space="preserve">the category of healthy behaviours are as follows: diet, sleep, physical activity, substance use, smoking, healthcare-seeking behaviours and following the medical treatment prescribed by the doctor. Healthy behaviours are discussed at an individual level or in terms of age, gender or groups. For example, Fenelon (2013) reported that as compared to the 1900s, recent </w:t>
      </w:r>
      <w:r w:rsidRPr="008C35C4">
        <w:rPr>
          <w:rFonts w:ascii="Times New Roman" w:hAnsi="Times New Roman" w:cs="Times New Roman"/>
          <w:bCs/>
          <w:sz w:val="32"/>
          <w:szCs w:val="32"/>
        </w:rPr>
        <w:lastRenderedPageBreak/>
        <w:t xml:space="preserve">cohorts of adults are less likely to smoke, </w:t>
      </w:r>
      <w:r w:rsidR="00513219" w:rsidRPr="008C35C4">
        <w:rPr>
          <w:rFonts w:ascii="Times New Roman" w:hAnsi="Times New Roman" w:cs="Times New Roman"/>
          <w:bCs/>
          <w:sz w:val="32"/>
          <w:szCs w:val="32"/>
        </w:rPr>
        <w:t xml:space="preserve">and </w:t>
      </w:r>
      <w:r w:rsidRPr="008C35C4">
        <w:rPr>
          <w:rFonts w:ascii="Times New Roman" w:hAnsi="Times New Roman" w:cs="Times New Roman"/>
          <w:bCs/>
          <w:sz w:val="32"/>
          <w:szCs w:val="32"/>
        </w:rPr>
        <w:t xml:space="preserve">that </w:t>
      </w:r>
      <w:r w:rsidR="00513219" w:rsidRPr="008C35C4">
        <w:rPr>
          <w:rFonts w:ascii="Times New Roman" w:hAnsi="Times New Roman" w:cs="Times New Roman"/>
          <w:bCs/>
          <w:sz w:val="32"/>
          <w:szCs w:val="32"/>
        </w:rPr>
        <w:t xml:space="preserve">the </w:t>
      </w:r>
      <w:r w:rsidRPr="008C35C4">
        <w:rPr>
          <w:rFonts w:ascii="Times New Roman" w:hAnsi="Times New Roman" w:cs="Times New Roman"/>
          <w:bCs/>
          <w:sz w:val="32"/>
          <w:szCs w:val="32"/>
        </w:rPr>
        <w:t xml:space="preserve">prevalence of smoking </w:t>
      </w:r>
      <w:r w:rsidR="00513219" w:rsidRPr="008C35C4">
        <w:rPr>
          <w:rFonts w:ascii="Times New Roman" w:hAnsi="Times New Roman" w:cs="Times New Roman"/>
          <w:bCs/>
          <w:sz w:val="32"/>
          <w:szCs w:val="32"/>
        </w:rPr>
        <w:t xml:space="preserve">was </w:t>
      </w:r>
      <w:r w:rsidRPr="008C35C4">
        <w:rPr>
          <w:rFonts w:ascii="Times New Roman" w:hAnsi="Times New Roman" w:cs="Times New Roman"/>
          <w:bCs/>
          <w:sz w:val="32"/>
          <w:szCs w:val="32"/>
        </w:rPr>
        <w:t xml:space="preserve">reduced after the </w:t>
      </w:r>
      <w:bookmarkStart w:id="14" w:name="_Hlk93566969"/>
      <w:r w:rsidRPr="008C35C4">
        <w:rPr>
          <w:rFonts w:ascii="Times New Roman" w:hAnsi="Times New Roman" w:cs="Times New Roman"/>
          <w:bCs/>
          <w:sz w:val="32"/>
          <w:szCs w:val="32"/>
        </w:rPr>
        <w:t>Surgeon General’s Report</w:t>
      </w:r>
      <w:bookmarkEnd w:id="14"/>
      <w:r w:rsidRPr="008C35C4">
        <w:rPr>
          <w:rFonts w:ascii="Times New Roman" w:hAnsi="Times New Roman" w:cs="Times New Roman"/>
          <w:bCs/>
          <w:sz w:val="32"/>
          <w:szCs w:val="32"/>
        </w:rPr>
        <w:t xml:space="preserve"> was published in 1964 (Chen &amp; Jacques-Tiura, 2014). In the middle of the 20th century, efforts were devoted to understand</w:t>
      </w:r>
      <w:r w:rsidR="00010E91" w:rsidRPr="008C35C4">
        <w:rPr>
          <w:rFonts w:ascii="Times New Roman" w:hAnsi="Times New Roman" w:cs="Times New Roman"/>
          <w:bCs/>
          <w:sz w:val="32"/>
          <w:szCs w:val="32"/>
        </w:rPr>
        <w:t>ing</w:t>
      </w:r>
      <w:r w:rsidRPr="008C35C4">
        <w:rPr>
          <w:rFonts w:ascii="Times New Roman" w:hAnsi="Times New Roman" w:cs="Times New Roman"/>
          <w:bCs/>
          <w:sz w:val="32"/>
          <w:szCs w:val="32"/>
        </w:rPr>
        <w:t xml:space="preserve"> healthy behaviour and chang</w:t>
      </w:r>
      <w:r w:rsidR="00010E91" w:rsidRPr="008C35C4">
        <w:rPr>
          <w:rFonts w:ascii="Times New Roman" w:hAnsi="Times New Roman" w:cs="Times New Roman"/>
          <w:bCs/>
          <w:sz w:val="32"/>
          <w:szCs w:val="32"/>
        </w:rPr>
        <w:t>ing</w:t>
      </w:r>
      <w:r w:rsidRPr="008C35C4">
        <w:rPr>
          <w:rFonts w:ascii="Times New Roman" w:hAnsi="Times New Roman" w:cs="Times New Roman"/>
          <w:bCs/>
          <w:sz w:val="32"/>
          <w:szCs w:val="32"/>
        </w:rPr>
        <w:t xml:space="preserve"> unhealthy ones. The biomedical approaches laid more emphasis on the individual’s choice and responsibility for engaging in healthy behaviours. Most theories were developed to help people understand the important factors contributing to health and the need to examine one’s faulty actions and beliefs. The sociological factors considered the role of social values, contextual factors mediating action, normative restrictions and limited choice of action. During the past decade, importance has been given to the notion of healthy lifestyle practices (Pampel et al., 2010). According to the healthy lifestyle approach, behaviours are interlinked to one another and, in fact, influence each other, so they talk about the relevance of a group of behaviours instead of an individual behaviour in isolation (Williams, 1995). Wadden et al.</w:t>
      </w:r>
      <w:r w:rsidRPr="008C35C4" w:rsidDel="00AF2F06">
        <w:rPr>
          <w:rFonts w:ascii="Times New Roman" w:hAnsi="Times New Roman" w:cs="Times New Roman"/>
          <w:bCs/>
          <w:sz w:val="32"/>
          <w:szCs w:val="32"/>
        </w:rPr>
        <w:t xml:space="preserve"> </w:t>
      </w:r>
      <w:r w:rsidRPr="008C35C4">
        <w:rPr>
          <w:rFonts w:ascii="Times New Roman" w:hAnsi="Times New Roman" w:cs="Times New Roman"/>
          <w:bCs/>
          <w:sz w:val="32"/>
          <w:szCs w:val="32"/>
        </w:rPr>
        <w:t xml:space="preserve">(2007) suggested that obese people </w:t>
      </w:r>
      <w:r w:rsidR="00CC731C" w:rsidRPr="008C35C4">
        <w:rPr>
          <w:rFonts w:ascii="Times New Roman" w:hAnsi="Times New Roman" w:cs="Times New Roman"/>
          <w:bCs/>
          <w:sz w:val="32"/>
          <w:szCs w:val="32"/>
        </w:rPr>
        <w:t xml:space="preserve">can </w:t>
      </w:r>
      <w:r w:rsidRPr="008C35C4">
        <w:rPr>
          <w:rFonts w:ascii="Times New Roman" w:hAnsi="Times New Roman" w:cs="Times New Roman"/>
          <w:bCs/>
          <w:sz w:val="32"/>
          <w:szCs w:val="32"/>
        </w:rPr>
        <w:t xml:space="preserve">benefit from lifestyle modifications </w:t>
      </w:r>
      <w:r w:rsidR="007B7669" w:rsidRPr="008C35C4">
        <w:rPr>
          <w:rFonts w:ascii="Times New Roman" w:hAnsi="Times New Roman" w:cs="Times New Roman"/>
          <w:bCs/>
          <w:sz w:val="32"/>
          <w:szCs w:val="32"/>
        </w:rPr>
        <w:t xml:space="preserve">that </w:t>
      </w:r>
      <w:r w:rsidRPr="008C35C4">
        <w:rPr>
          <w:rFonts w:ascii="Times New Roman" w:hAnsi="Times New Roman" w:cs="Times New Roman"/>
          <w:bCs/>
          <w:sz w:val="32"/>
          <w:szCs w:val="32"/>
        </w:rPr>
        <w:t>combin</w:t>
      </w:r>
      <w:r w:rsidR="007B7669" w:rsidRPr="008C35C4">
        <w:rPr>
          <w:rFonts w:ascii="Times New Roman" w:hAnsi="Times New Roman" w:cs="Times New Roman"/>
          <w:bCs/>
          <w:sz w:val="32"/>
          <w:szCs w:val="32"/>
        </w:rPr>
        <w:t>e</w:t>
      </w:r>
      <w:r w:rsidRPr="008C35C4">
        <w:rPr>
          <w:rFonts w:ascii="Times New Roman" w:hAnsi="Times New Roman" w:cs="Times New Roman"/>
          <w:bCs/>
          <w:sz w:val="32"/>
          <w:szCs w:val="32"/>
        </w:rPr>
        <w:t xml:space="preserve"> diet, physical activity and behavioural therapy and lose about 10 per cent of their initial body weight. Appel et al. (2003) studied the effects of established behavioural intervention as compared to advice-only intervention on healthy adults with above-optimal BP </w:t>
      </w:r>
      <w:r w:rsidR="00F73483" w:rsidRPr="008C35C4">
        <w:rPr>
          <w:rFonts w:ascii="Times New Roman" w:hAnsi="Times New Roman" w:cs="Times New Roman"/>
          <w:bCs/>
          <w:sz w:val="32"/>
          <w:szCs w:val="32"/>
        </w:rPr>
        <w:t xml:space="preserve">and </w:t>
      </w:r>
      <w:r w:rsidRPr="008C35C4">
        <w:rPr>
          <w:rFonts w:ascii="Times New Roman" w:hAnsi="Times New Roman" w:cs="Times New Roman"/>
          <w:bCs/>
          <w:sz w:val="32"/>
          <w:szCs w:val="32"/>
        </w:rPr>
        <w:t xml:space="preserve">stage 1 hypertension. They found that behavioural interventions led to substantial weight loss, reduced sodium </w:t>
      </w:r>
      <w:r w:rsidRPr="008C35C4">
        <w:rPr>
          <w:rFonts w:ascii="Times New Roman" w:hAnsi="Times New Roman" w:cs="Times New Roman"/>
          <w:bCs/>
          <w:sz w:val="32"/>
          <w:szCs w:val="32"/>
        </w:rPr>
        <w:lastRenderedPageBreak/>
        <w:t xml:space="preserve">intake and enhanced physical fitness. The findings of their study revealed that comprehensive behavioural interventions are feasible and beneficial for controlling BP and hypertension. Further, lifestyle modification has also been found to treat and prevent high BP. Cotter et al. (2014) used Internet-based interventions to promote lifestyle modifications among adults with type 2 diabetes. They included diet control and physical activity and evaluated behavioural outcomes and found that web-based interventions facilitated self-management of diabetes. Wadden et al. (2020) reported that long-term weight management can be improved by combining individual counselling with collective and institutional efforts and monitoring food intake, activity and weight. Franklin et al. (2020) gave importance to lifestyle modifications in reducing the risk </w:t>
      </w:r>
      <w:bookmarkStart w:id="15" w:name="_Hlk93567810"/>
      <w:r w:rsidR="00F73483" w:rsidRPr="008C35C4">
        <w:rPr>
          <w:rFonts w:ascii="Times New Roman" w:hAnsi="Times New Roman" w:cs="Times New Roman"/>
          <w:bCs/>
          <w:sz w:val="32"/>
          <w:szCs w:val="32"/>
        </w:rPr>
        <w:t xml:space="preserve">of </w:t>
      </w:r>
      <w:r w:rsidRPr="008C35C4">
        <w:rPr>
          <w:rFonts w:ascii="Times New Roman" w:hAnsi="Times New Roman" w:cs="Times New Roman"/>
          <w:bCs/>
          <w:sz w:val="32"/>
          <w:szCs w:val="32"/>
        </w:rPr>
        <w:t>cardiovascular disease (CVD)</w:t>
      </w:r>
      <w:bookmarkEnd w:id="15"/>
      <w:r w:rsidRPr="008C35C4">
        <w:rPr>
          <w:rFonts w:ascii="Times New Roman" w:hAnsi="Times New Roman" w:cs="Times New Roman"/>
          <w:bCs/>
          <w:sz w:val="32"/>
          <w:szCs w:val="32"/>
        </w:rPr>
        <w:t xml:space="preserve"> and suggested counselling strategies to maximize patient outcomes. Parameshwar et al. (2021) did a systematic review with meta-analysis on data on the effect of lifestyle modification on leptin resistance and quality of life in metabolic syndrome. They found that lifestyle modifications have the potential to improve leptin resistance and mental component of quality of life in metabolic syndrome. Jackson et al. (2021) examined the characteristics of US adults who had elevated BP or stage 1 hypertension and their barriers to lifestyle modification and healthcare access. They found that barriers existed such as insurance gaps, limited access to care and physical impairment. However, efforts </w:t>
      </w:r>
      <w:r w:rsidR="00B24D6B" w:rsidRPr="008C35C4">
        <w:rPr>
          <w:rFonts w:ascii="Times New Roman" w:hAnsi="Times New Roman" w:cs="Times New Roman"/>
          <w:bCs/>
          <w:sz w:val="32"/>
          <w:szCs w:val="32"/>
        </w:rPr>
        <w:lastRenderedPageBreak/>
        <w:t xml:space="preserve">are </w:t>
      </w:r>
      <w:r w:rsidRPr="008C35C4">
        <w:rPr>
          <w:rFonts w:ascii="Times New Roman" w:hAnsi="Times New Roman" w:cs="Times New Roman"/>
          <w:bCs/>
          <w:sz w:val="32"/>
          <w:szCs w:val="32"/>
        </w:rPr>
        <w:t>being made to change lifestyle behaviours, exercise more often, reduce</w:t>
      </w:r>
      <w:r w:rsidR="00012843" w:rsidRPr="008C35C4">
        <w:rPr>
          <w:rFonts w:ascii="Times New Roman" w:hAnsi="Times New Roman" w:cs="Times New Roman"/>
          <w:bCs/>
          <w:sz w:val="32"/>
          <w:szCs w:val="32"/>
        </w:rPr>
        <w:t xml:space="preserve"> sodium</w:t>
      </w:r>
      <w:r w:rsidRPr="008C35C4">
        <w:rPr>
          <w:rFonts w:ascii="Times New Roman" w:hAnsi="Times New Roman" w:cs="Times New Roman"/>
          <w:bCs/>
          <w:sz w:val="32"/>
          <w:szCs w:val="32"/>
        </w:rPr>
        <w:t xml:space="preserve"> intake and make healthcare visits.</w:t>
      </w:r>
    </w:p>
    <w:p w14:paraId="399209CF" w14:textId="4D93BA1B" w:rsidR="0042737A" w:rsidRPr="008C35C4" w:rsidRDefault="008B1B50" w:rsidP="008B1B50">
      <w:pPr>
        <w:spacing w:after="160" w:line="360" w:lineRule="auto"/>
        <w:jc w:val="both"/>
        <w:rPr>
          <w:rFonts w:ascii="Times New Roman" w:hAnsi="Times New Roman" w:cs="Times New Roman"/>
          <w:bCs/>
          <w:sz w:val="32"/>
          <w:szCs w:val="32"/>
        </w:rPr>
      </w:pPr>
      <w:r w:rsidRPr="008C35C4">
        <w:rPr>
          <w:rFonts w:ascii="Times New Roman" w:hAnsi="Times New Roman" w:cs="Times New Roman"/>
          <w:bCs/>
          <w:sz w:val="32"/>
          <w:szCs w:val="32"/>
        </w:rPr>
        <w:t>The interdisciplinary approach</w:t>
      </w:r>
      <w:r w:rsidRPr="008C35C4">
        <w:rPr>
          <w:rFonts w:ascii="Times New Roman" w:hAnsi="Times New Roman" w:cs="Times New Roman"/>
          <w:bCs/>
          <w:sz w:val="32"/>
          <w:szCs w:val="32"/>
        </w:rPr>
        <w:fldChar w:fldCharType="begin"/>
      </w:r>
      <w:r w:rsidRPr="008C35C4">
        <w:rPr>
          <w:rFonts w:ascii="Times New Roman" w:hAnsi="Times New Roman" w:cs="Times New Roman"/>
          <w:sz w:val="32"/>
          <w:szCs w:val="32"/>
        </w:rPr>
        <w:instrText xml:space="preserve"> XE "</w:instrText>
      </w:r>
      <w:r w:rsidRPr="008C35C4">
        <w:rPr>
          <w:rFonts w:ascii="Times New Roman" w:hAnsi="Times New Roman" w:cs="Times New Roman"/>
          <w:bCs/>
          <w:sz w:val="32"/>
          <w:szCs w:val="32"/>
        </w:rPr>
        <w:instrText>health-related behaviours:interdisciplinary approach</w:instrText>
      </w:r>
      <w:r w:rsidRPr="008C35C4">
        <w:rPr>
          <w:rFonts w:ascii="Times New Roman" w:hAnsi="Times New Roman" w:cs="Times New Roman"/>
          <w:sz w:val="32"/>
          <w:szCs w:val="32"/>
        </w:rPr>
        <w:instrText xml:space="preserve">" </w:instrText>
      </w:r>
      <w:r w:rsidRPr="008C35C4">
        <w:rPr>
          <w:rFonts w:ascii="Times New Roman" w:hAnsi="Times New Roman" w:cs="Times New Roman"/>
          <w:bCs/>
          <w:sz w:val="32"/>
          <w:szCs w:val="32"/>
        </w:rPr>
        <w:fldChar w:fldCharType="end"/>
      </w:r>
      <w:r w:rsidRPr="008C35C4">
        <w:rPr>
          <w:rFonts w:ascii="Times New Roman" w:hAnsi="Times New Roman" w:cs="Times New Roman"/>
          <w:bCs/>
          <w:sz w:val="32"/>
          <w:szCs w:val="32"/>
        </w:rPr>
        <w:t xml:space="preserve"> focuses on the social factors determining healthy behaviours. There is an upsurge among people seeking healthcare due to</w:t>
      </w:r>
      <w:r w:rsidR="00012843" w:rsidRPr="008C35C4">
        <w:rPr>
          <w:rFonts w:ascii="Times New Roman" w:hAnsi="Times New Roman" w:cs="Times New Roman"/>
          <w:bCs/>
          <w:sz w:val="32"/>
          <w:szCs w:val="32"/>
        </w:rPr>
        <w:t xml:space="preserve"> the</w:t>
      </w:r>
      <w:r w:rsidRPr="008C35C4">
        <w:rPr>
          <w:rFonts w:ascii="Times New Roman" w:hAnsi="Times New Roman" w:cs="Times New Roman"/>
          <w:bCs/>
          <w:sz w:val="32"/>
          <w:szCs w:val="32"/>
        </w:rPr>
        <w:t xml:space="preserve"> Affordable Care Act in the United States (Lorenc et al., 2013) and research factors. Importance is given to the individual in their social context, environment, community/neighbourhood (Belon et al., 2014), economic and political standing (Schnittker &amp; McLeod, 2005), proximity to family, medical care, vulnerability to disease and so on (Harrison et al., 2014). Long-term poverty across childhood has been positively associated with the likelihood of becoming a teen parent (Wodtke, 2013). Demographic factors such as age, gender, sexual orientation, social class and race seem to influence health (King et al., 2014). Knowledge, health disparity, social class and accessibility to healthcare influence healthy behaviours. People who belong to </w:t>
      </w:r>
      <w:r w:rsidR="006048CF" w:rsidRPr="008C35C4">
        <w:rPr>
          <w:rFonts w:ascii="Times New Roman" w:hAnsi="Times New Roman" w:cs="Times New Roman"/>
          <w:bCs/>
          <w:sz w:val="32"/>
          <w:szCs w:val="32"/>
        </w:rPr>
        <w:t xml:space="preserve">a </w:t>
      </w:r>
      <w:r w:rsidRPr="008C35C4">
        <w:rPr>
          <w:rFonts w:ascii="Times New Roman" w:hAnsi="Times New Roman" w:cs="Times New Roman"/>
          <w:bCs/>
          <w:sz w:val="32"/>
          <w:szCs w:val="32"/>
        </w:rPr>
        <w:t xml:space="preserve">higher social class have easy access </w:t>
      </w:r>
      <w:r w:rsidR="006048CF" w:rsidRPr="008C35C4">
        <w:rPr>
          <w:rFonts w:ascii="Times New Roman" w:hAnsi="Times New Roman" w:cs="Times New Roman"/>
          <w:bCs/>
          <w:sz w:val="32"/>
          <w:szCs w:val="32"/>
        </w:rPr>
        <w:t xml:space="preserve">to </w:t>
      </w:r>
      <w:r w:rsidRPr="008C35C4">
        <w:rPr>
          <w:rFonts w:ascii="Times New Roman" w:hAnsi="Times New Roman" w:cs="Times New Roman"/>
          <w:bCs/>
          <w:sz w:val="32"/>
          <w:szCs w:val="32"/>
        </w:rPr>
        <w:t>healthcare facilities and more resources to deal with health problems than those in lower social classes (Weaver et al.,</w:t>
      </w:r>
      <w:r w:rsidRPr="008C35C4" w:rsidDel="00B8523C">
        <w:rPr>
          <w:rFonts w:ascii="Times New Roman" w:hAnsi="Times New Roman" w:cs="Times New Roman"/>
          <w:bCs/>
          <w:sz w:val="32"/>
          <w:szCs w:val="32"/>
        </w:rPr>
        <w:t xml:space="preserve"> </w:t>
      </w:r>
      <w:r w:rsidRPr="008C35C4">
        <w:rPr>
          <w:rFonts w:ascii="Times New Roman" w:hAnsi="Times New Roman" w:cs="Times New Roman"/>
          <w:bCs/>
          <w:sz w:val="32"/>
          <w:szCs w:val="32"/>
        </w:rPr>
        <w:t>2014).</w:t>
      </w:r>
    </w:p>
    <w:p w14:paraId="399209D0" w14:textId="77777777"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7</w:t>
      </w:r>
    </w:p>
    <w:p w14:paraId="399209D1" w14:textId="33BAF447" w:rsidR="0042737A" w:rsidRPr="008C35C4" w:rsidRDefault="007244F4"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 xml:space="preserve">Q. Explain the benefits of </w:t>
      </w:r>
      <w:r w:rsidR="008B1B50" w:rsidRPr="008C35C4">
        <w:rPr>
          <w:rFonts w:ascii="Times New Roman" w:hAnsi="Times New Roman" w:cs="Times New Roman"/>
          <w:b/>
          <w:bCs/>
          <w:sz w:val="32"/>
          <w:szCs w:val="32"/>
        </w:rPr>
        <w:t>p</w:t>
      </w:r>
      <w:r w:rsidRPr="008C35C4">
        <w:rPr>
          <w:rFonts w:ascii="Times New Roman" w:hAnsi="Times New Roman" w:cs="Times New Roman"/>
          <w:b/>
          <w:bCs/>
          <w:sz w:val="32"/>
          <w:szCs w:val="32"/>
        </w:rPr>
        <w:t>hysical activity on mental health and well-being</w:t>
      </w:r>
      <w:r w:rsidR="008B1B50" w:rsidRPr="008C35C4">
        <w:rPr>
          <w:rFonts w:ascii="Times New Roman" w:hAnsi="Times New Roman" w:cs="Times New Roman"/>
          <w:b/>
          <w:bCs/>
          <w:sz w:val="32"/>
          <w:szCs w:val="32"/>
        </w:rPr>
        <w:t>.</w:t>
      </w:r>
    </w:p>
    <w:p w14:paraId="1F4AB520" w14:textId="263A0D54" w:rsidR="00192933" w:rsidRPr="008C35C4" w:rsidRDefault="00192933" w:rsidP="00192933">
      <w:pPr>
        <w:adjustRightInd w:val="0"/>
        <w:snapToGrid w:val="0"/>
        <w:spacing w:after="0" w:line="360" w:lineRule="auto"/>
        <w:jc w:val="both"/>
        <w:rPr>
          <w:rFonts w:ascii="Times New Roman" w:eastAsia="AdvOT2e364b11" w:hAnsi="Times New Roman" w:cs="Times New Roman"/>
          <w:sz w:val="32"/>
          <w:szCs w:val="32"/>
        </w:rPr>
      </w:pPr>
      <w:bookmarkStart w:id="16" w:name="a702"/>
      <w:r w:rsidRPr="008C35C4">
        <w:rPr>
          <w:rFonts w:ascii="Times New Roman" w:hAnsi="Times New Roman" w:cs="Times New Roman"/>
          <w:sz w:val="32"/>
          <w:szCs w:val="32"/>
        </w:rPr>
        <w:lastRenderedPageBreak/>
        <w:t>WHO defines mental health as</w:t>
      </w:r>
      <w:r w:rsidRPr="008C35C4">
        <w:rPr>
          <w:rFonts w:ascii="Times New Roman" w:eastAsia="AdvOT2e364b11" w:hAnsi="Times New Roman" w:cs="Times New Roman"/>
          <w:sz w:val="32"/>
          <w:szCs w:val="32"/>
        </w:rPr>
        <w:t xml:space="preserve"> ‘a state of well-being whereby</w:t>
      </w:r>
      <w:r w:rsidRPr="008C35C4">
        <w:rPr>
          <w:rFonts w:ascii="Times New Roman" w:hAnsi="Times New Roman" w:cs="Times New Roman"/>
          <w:bCs/>
          <w:sz w:val="32"/>
          <w:szCs w:val="32"/>
        </w:rPr>
        <w:t xml:space="preserve"> </w:t>
      </w:r>
      <w:r w:rsidRPr="008C35C4">
        <w:rPr>
          <w:rFonts w:ascii="Times New Roman" w:eastAsia="AdvOT2e364b11" w:hAnsi="Times New Roman" w:cs="Times New Roman"/>
          <w:sz w:val="32"/>
          <w:szCs w:val="32"/>
        </w:rPr>
        <w:t>individuals recognize their true abilities, being</w:t>
      </w:r>
      <w:r w:rsidRPr="008C35C4">
        <w:rPr>
          <w:rFonts w:ascii="Times New Roman" w:hAnsi="Times New Roman" w:cs="Times New Roman"/>
          <w:sz w:val="32"/>
          <w:szCs w:val="32"/>
        </w:rPr>
        <w:t xml:space="preserve"> </w:t>
      </w:r>
      <w:r w:rsidRPr="008C35C4">
        <w:rPr>
          <w:rFonts w:ascii="Times New Roman" w:eastAsia="AdvOT2e364b11" w:hAnsi="Times New Roman" w:cs="Times New Roman"/>
          <w:sz w:val="32"/>
          <w:szCs w:val="32"/>
        </w:rPr>
        <w:t>able/capable of coping with the normal stresses of</w:t>
      </w:r>
      <w:r w:rsidRPr="008C35C4">
        <w:rPr>
          <w:rFonts w:ascii="Times New Roman" w:hAnsi="Times New Roman" w:cs="Times New Roman"/>
          <w:bCs/>
          <w:sz w:val="32"/>
          <w:szCs w:val="32"/>
        </w:rPr>
        <w:t xml:space="preserve"> </w:t>
      </w:r>
      <w:r w:rsidRPr="008C35C4">
        <w:rPr>
          <w:rFonts w:ascii="Times New Roman" w:eastAsia="AdvOT2e364b11" w:hAnsi="Times New Roman" w:cs="Times New Roman"/>
          <w:sz w:val="32"/>
          <w:szCs w:val="32"/>
        </w:rPr>
        <w:t>life, working productively hence joyfully and/while</w:t>
      </w:r>
      <w:r w:rsidRPr="008C35C4">
        <w:rPr>
          <w:rFonts w:ascii="Times New Roman" w:hAnsi="Times New Roman" w:cs="Times New Roman"/>
          <w:sz w:val="32"/>
          <w:szCs w:val="32"/>
        </w:rPr>
        <w:t xml:space="preserve"> </w:t>
      </w:r>
      <w:r w:rsidRPr="008C35C4">
        <w:rPr>
          <w:rFonts w:ascii="Times New Roman" w:eastAsia="AdvOT2e364b11" w:hAnsi="Times New Roman" w:cs="Times New Roman"/>
          <w:sz w:val="32"/>
          <w:szCs w:val="32"/>
        </w:rPr>
        <w:t>making a contribution/contributing to their respective</w:t>
      </w:r>
      <w:r w:rsidRPr="008C35C4">
        <w:rPr>
          <w:rFonts w:ascii="Times New Roman" w:hAnsi="Times New Roman" w:cs="Times New Roman"/>
          <w:sz w:val="32"/>
          <w:szCs w:val="32"/>
        </w:rPr>
        <w:t xml:space="preserve"> </w:t>
      </w:r>
      <w:r w:rsidRPr="008C35C4">
        <w:rPr>
          <w:rFonts w:ascii="Times New Roman" w:eastAsia="AdvOT2e364b11" w:hAnsi="Times New Roman" w:cs="Times New Roman"/>
          <w:sz w:val="32"/>
          <w:szCs w:val="32"/>
        </w:rPr>
        <w:t>communities’ (WHO, 2004).</w:t>
      </w:r>
    </w:p>
    <w:p w14:paraId="10134F17" w14:textId="29B4F681" w:rsidR="00192933" w:rsidRPr="008C35C4" w:rsidRDefault="00192933" w:rsidP="00192933">
      <w:pPr>
        <w:adjustRightInd w:val="0"/>
        <w:snapToGri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In a systematic review and meta-analysis, Steel et al. (2014) observed that about 29.2 per cent of the population had experienced a common mental disorder during their lifetime. This could be attributed to the urban lifestyle</w:t>
      </w:r>
      <w:r w:rsidR="009118DF" w:rsidRPr="008C35C4">
        <w:rPr>
          <w:rFonts w:ascii="Times New Roman" w:hAnsi="Times New Roman" w:cs="Times New Roman"/>
          <w:sz w:val="32"/>
          <w:szCs w:val="32"/>
        </w:rPr>
        <w:t>,</w:t>
      </w:r>
      <w:r w:rsidRPr="008C35C4">
        <w:rPr>
          <w:rFonts w:ascii="Times New Roman" w:hAnsi="Times New Roman" w:cs="Times New Roman"/>
          <w:sz w:val="32"/>
          <w:szCs w:val="32"/>
        </w:rPr>
        <w:t xml:space="preserve"> in which people follow a sedentary lifestyle with reduced PA and watch TV or indulge in other kinds of electronic media. Kremer et al. (2014) examined the PA and screen time spent by 8,256 students aged between 10 and 16 years. They found that a higher PA and reduced screen time for leisure were associated with </w:t>
      </w:r>
      <w:r w:rsidR="00437BE1" w:rsidRPr="008C35C4">
        <w:rPr>
          <w:rFonts w:ascii="Times New Roman" w:hAnsi="Times New Roman" w:cs="Times New Roman"/>
          <w:sz w:val="32"/>
          <w:szCs w:val="32"/>
        </w:rPr>
        <w:t xml:space="preserve">fewer </w:t>
      </w:r>
      <w:r w:rsidRPr="008C35C4">
        <w:rPr>
          <w:rFonts w:ascii="Times New Roman" w:hAnsi="Times New Roman" w:cs="Times New Roman"/>
          <w:sz w:val="32"/>
          <w:szCs w:val="32"/>
        </w:rPr>
        <w:t xml:space="preserve">symptoms of depression. A bidirectional relationship has been found among PA, exercise and mental health (Vella et al., 2017). So far, the studies that have been carried out on PA report that depressive symptoms </w:t>
      </w:r>
      <w:r w:rsidR="00437BE1" w:rsidRPr="008C35C4">
        <w:rPr>
          <w:rFonts w:ascii="Times New Roman" w:hAnsi="Times New Roman" w:cs="Times New Roman"/>
          <w:sz w:val="32"/>
          <w:szCs w:val="32"/>
        </w:rPr>
        <w:t xml:space="preserve">are </w:t>
      </w:r>
      <w:r w:rsidRPr="008C35C4">
        <w:rPr>
          <w:rFonts w:ascii="Times New Roman" w:hAnsi="Times New Roman" w:cs="Times New Roman"/>
          <w:sz w:val="32"/>
          <w:szCs w:val="32"/>
        </w:rPr>
        <w:t>reduce</w:t>
      </w:r>
      <w:r w:rsidR="00437BE1" w:rsidRPr="008C35C4">
        <w:rPr>
          <w:rFonts w:ascii="Times New Roman" w:hAnsi="Times New Roman" w:cs="Times New Roman"/>
          <w:sz w:val="32"/>
          <w:szCs w:val="32"/>
        </w:rPr>
        <w:t>d</w:t>
      </w:r>
      <w:r w:rsidRPr="008C35C4">
        <w:rPr>
          <w:rFonts w:ascii="Times New Roman" w:hAnsi="Times New Roman" w:cs="Times New Roman"/>
          <w:sz w:val="32"/>
          <w:szCs w:val="32"/>
        </w:rPr>
        <w:t xml:space="preserve"> with increased PA. Some studies also point out the benefits of PA on anxiety. The findings are contrasting for general well-being</w:t>
      </w:r>
      <w:r w:rsidR="004D29C3" w:rsidRPr="008C35C4">
        <w:rPr>
          <w:rFonts w:ascii="Times New Roman" w:hAnsi="Times New Roman" w:cs="Times New Roman"/>
          <w:sz w:val="32"/>
          <w:szCs w:val="32"/>
        </w:rPr>
        <w:t>,</w:t>
      </w:r>
      <w:r w:rsidRPr="008C35C4">
        <w:rPr>
          <w:rFonts w:ascii="Times New Roman" w:hAnsi="Times New Roman" w:cs="Times New Roman"/>
          <w:sz w:val="32"/>
          <w:szCs w:val="32"/>
        </w:rPr>
        <w:t xml:space="preserve"> though. In reviewing the studies on PA being indulged </w:t>
      </w:r>
      <w:r w:rsidR="004D29C3" w:rsidRPr="008C35C4">
        <w:rPr>
          <w:rFonts w:ascii="Times New Roman" w:hAnsi="Times New Roman" w:cs="Times New Roman"/>
          <w:sz w:val="32"/>
          <w:szCs w:val="32"/>
        </w:rPr>
        <w:t xml:space="preserve">in </w:t>
      </w:r>
      <w:r w:rsidRPr="008C35C4">
        <w:rPr>
          <w:rFonts w:ascii="Times New Roman" w:hAnsi="Times New Roman" w:cs="Times New Roman"/>
          <w:sz w:val="32"/>
          <w:szCs w:val="32"/>
        </w:rPr>
        <w:t xml:space="preserve">by young adults suffering from poor mental health, </w:t>
      </w:r>
      <w:r w:rsidR="00064D07" w:rsidRPr="008C35C4">
        <w:rPr>
          <w:rFonts w:ascii="Times New Roman" w:hAnsi="Times New Roman" w:cs="Times New Roman"/>
          <w:sz w:val="32"/>
          <w:szCs w:val="32"/>
        </w:rPr>
        <w:t xml:space="preserve">it is recommended that </w:t>
      </w:r>
      <w:r w:rsidRPr="008C35C4">
        <w:rPr>
          <w:rFonts w:ascii="Times New Roman" w:hAnsi="Times New Roman" w:cs="Times New Roman"/>
          <w:sz w:val="32"/>
          <w:szCs w:val="32"/>
        </w:rPr>
        <w:t xml:space="preserve">PA and exercise programmes should be made attractive and achievable </w:t>
      </w:r>
      <w:r w:rsidR="00064D07" w:rsidRPr="008C35C4">
        <w:rPr>
          <w:rFonts w:ascii="Times New Roman" w:hAnsi="Times New Roman" w:cs="Times New Roman"/>
          <w:sz w:val="32"/>
          <w:szCs w:val="32"/>
        </w:rPr>
        <w:t xml:space="preserve">for </w:t>
      </w:r>
      <w:r w:rsidRPr="008C35C4">
        <w:rPr>
          <w:rFonts w:ascii="Times New Roman" w:hAnsi="Times New Roman" w:cs="Times New Roman"/>
          <w:sz w:val="32"/>
          <w:szCs w:val="32"/>
        </w:rPr>
        <w:t xml:space="preserve">young people so that they are motivated to perform PA or exercise. The review further indicated that PA and exercise helped to protect against </w:t>
      </w:r>
      <w:r w:rsidRPr="008C35C4">
        <w:rPr>
          <w:rFonts w:ascii="Times New Roman" w:hAnsi="Times New Roman" w:cs="Times New Roman"/>
          <w:sz w:val="32"/>
          <w:szCs w:val="32"/>
        </w:rPr>
        <w:lastRenderedPageBreak/>
        <w:t>the development of depression symptoms (Vella et al., 2017). It is easy for young people to accept PA and exercise interventions (Bailey et al., 2018) as there is no stigma attached to them, and there are very few side effects (Chu et al.,</w:t>
      </w:r>
      <w:r w:rsidRPr="008C35C4" w:rsidDel="000C052C">
        <w:rPr>
          <w:rFonts w:ascii="Times New Roman" w:hAnsi="Times New Roman" w:cs="Times New Roman"/>
          <w:sz w:val="32"/>
          <w:szCs w:val="32"/>
        </w:rPr>
        <w:t xml:space="preserve"> </w:t>
      </w:r>
      <w:r w:rsidRPr="008C35C4">
        <w:rPr>
          <w:rFonts w:ascii="Times New Roman" w:hAnsi="Times New Roman" w:cs="Times New Roman"/>
          <w:sz w:val="32"/>
          <w:szCs w:val="32"/>
        </w:rPr>
        <w:t>2009), and they are perceived to be helpful in treating depression (Jorm &amp; Wright, 2007). Thus, these studies suggest the relevance of PA and exercise in enhancing psychological health.</w:t>
      </w:r>
    </w:p>
    <w:p w14:paraId="4FCDDD40" w14:textId="384D67EE" w:rsidR="00192933" w:rsidRPr="008C35C4" w:rsidRDefault="00192933" w:rsidP="00192933">
      <w:pPr>
        <w:adjustRightInd w:val="0"/>
        <w:snapToGri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In studies of psychological distress, Taheri et al. (2019) found that lower levels of PA were associated with self-reported feelings of distress such as depression, anger, insomnia, confusion, worthlessness, anxiety and worry. Research shows that PA increases QoL (Langlois et al., 2013) in senior adults. PA also </w:t>
      </w:r>
      <w:r w:rsidR="00934844" w:rsidRPr="008C35C4">
        <w:rPr>
          <w:rFonts w:ascii="Times New Roman" w:hAnsi="Times New Roman" w:cs="Times New Roman"/>
          <w:sz w:val="32"/>
          <w:szCs w:val="32"/>
        </w:rPr>
        <w:t>reduce</w:t>
      </w:r>
      <w:r w:rsidRPr="008C35C4">
        <w:rPr>
          <w:rFonts w:ascii="Times New Roman" w:hAnsi="Times New Roman" w:cs="Times New Roman"/>
          <w:sz w:val="32"/>
          <w:szCs w:val="32"/>
        </w:rPr>
        <w:t xml:space="preserve"> in anxiety levels in older adults </w:t>
      </w:r>
      <w:r w:rsidR="00934844" w:rsidRPr="008C35C4">
        <w:rPr>
          <w:rFonts w:ascii="Times New Roman" w:hAnsi="Times New Roman" w:cs="Times New Roman"/>
          <w:sz w:val="32"/>
          <w:szCs w:val="32"/>
        </w:rPr>
        <w:t xml:space="preserve">who </w:t>
      </w:r>
      <w:r w:rsidRPr="008C35C4">
        <w:rPr>
          <w:rFonts w:ascii="Times New Roman" w:hAnsi="Times New Roman" w:cs="Times New Roman"/>
          <w:sz w:val="32"/>
          <w:szCs w:val="32"/>
        </w:rPr>
        <w:t>hav</w:t>
      </w:r>
      <w:r w:rsidR="00934844" w:rsidRPr="008C35C4">
        <w:rPr>
          <w:rFonts w:ascii="Times New Roman" w:hAnsi="Times New Roman" w:cs="Times New Roman"/>
          <w:sz w:val="32"/>
          <w:szCs w:val="32"/>
        </w:rPr>
        <w:t>e</w:t>
      </w:r>
      <w:r w:rsidRPr="008C35C4">
        <w:rPr>
          <w:rFonts w:ascii="Times New Roman" w:hAnsi="Times New Roman" w:cs="Times New Roman"/>
          <w:sz w:val="32"/>
          <w:szCs w:val="32"/>
        </w:rPr>
        <w:t xml:space="preserve"> a sedentary lifestyle (Mochcovitch et al., 2016). A variety of tools are used to assess the effectiveness of exercise on mood. So measurements are </w:t>
      </w:r>
      <w:r w:rsidR="009B265E" w:rsidRPr="008C35C4">
        <w:rPr>
          <w:rFonts w:ascii="Times New Roman" w:hAnsi="Times New Roman" w:cs="Times New Roman"/>
          <w:sz w:val="32"/>
          <w:szCs w:val="32"/>
        </w:rPr>
        <w:t xml:space="preserve">taken </w:t>
      </w:r>
      <w:r w:rsidRPr="008C35C4">
        <w:rPr>
          <w:rFonts w:ascii="Times New Roman" w:hAnsi="Times New Roman" w:cs="Times New Roman"/>
          <w:sz w:val="32"/>
          <w:szCs w:val="32"/>
        </w:rPr>
        <w:t xml:space="preserve">before introducing the exercise and after completing the exercise programme. </w:t>
      </w:r>
      <w:r w:rsidR="00950A80" w:rsidRPr="008C35C4">
        <w:rPr>
          <w:rFonts w:ascii="Times New Roman" w:hAnsi="Times New Roman" w:cs="Times New Roman"/>
          <w:sz w:val="32"/>
          <w:szCs w:val="32"/>
        </w:rPr>
        <w:t>But when is the best time to exercise, what type of exercise should be done, and how long should it be done</w:t>
      </w:r>
      <w:r w:rsidRPr="008C35C4">
        <w:rPr>
          <w:rFonts w:ascii="Times New Roman" w:hAnsi="Times New Roman" w:cs="Times New Roman"/>
          <w:sz w:val="32"/>
          <w:szCs w:val="32"/>
        </w:rPr>
        <w:t>? All these var</w:t>
      </w:r>
      <w:r w:rsidR="00B9440F" w:rsidRPr="008C35C4">
        <w:rPr>
          <w:rFonts w:ascii="Times New Roman" w:hAnsi="Times New Roman" w:cs="Times New Roman"/>
          <w:sz w:val="32"/>
          <w:szCs w:val="32"/>
        </w:rPr>
        <w:t>y</w:t>
      </w:r>
      <w:r w:rsidRPr="008C35C4">
        <w:rPr>
          <w:rFonts w:ascii="Times New Roman" w:hAnsi="Times New Roman" w:cs="Times New Roman"/>
          <w:sz w:val="32"/>
          <w:szCs w:val="32"/>
        </w:rPr>
        <w:t xml:space="preserve"> from person to person. An increasing body of empirical studies provides evidence of the beneficial effects of PA on enhancing mood. There is some research evidence that points out that exercise also helps in preventing mood disorders like depression (Pascoe &amp; Parker, 2019). However, how exercise may mediate treatment is still not clear.</w:t>
      </w:r>
    </w:p>
    <w:p w14:paraId="27ADCD6C" w14:textId="77777777" w:rsidR="00192933" w:rsidRPr="008C35C4" w:rsidRDefault="00192933" w:rsidP="00192933">
      <w:pPr>
        <w:adjustRightInd w:val="0"/>
        <w:snapToGri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Let us understand how exercise may help in preventing depression or dealing with depression.</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"mental health:physical activity benefits" \r "a702" </w:instrText>
      </w:r>
      <w:r w:rsidRPr="008C35C4">
        <w:rPr>
          <w:rFonts w:ascii="Times New Roman" w:hAnsi="Times New Roman" w:cs="Times New Roman"/>
          <w:sz w:val="32"/>
          <w:szCs w:val="32"/>
        </w:rPr>
        <w:fldChar w:fldCharType="end"/>
      </w:r>
    </w:p>
    <w:bookmarkEnd w:id="16"/>
    <w:p w14:paraId="51AE74A9" w14:textId="5895D99A" w:rsidR="00192933" w:rsidRPr="008C35C4" w:rsidRDefault="00192933" w:rsidP="00192933">
      <w:pPr>
        <w:autoSpaceDE w:val="0"/>
        <w:autoSpaceDN w:val="0"/>
        <w:adjustRightInd w:val="0"/>
        <w:snapToGrid w:val="0"/>
        <w:spacing w:after="0" w:line="360" w:lineRule="auto"/>
        <w:jc w:val="both"/>
        <w:rPr>
          <w:rFonts w:ascii="Times New Roman" w:hAnsi="Times New Roman" w:cs="Times New Roman"/>
          <w:b/>
          <w:bCs/>
          <w:sz w:val="32"/>
          <w:szCs w:val="32"/>
        </w:rPr>
      </w:pPr>
      <w:r w:rsidRPr="008C35C4">
        <w:rPr>
          <w:rFonts w:ascii="Times New Roman" w:hAnsi="Times New Roman" w:cs="Times New Roman"/>
          <w:b/>
          <w:bCs/>
          <w:sz w:val="32"/>
          <w:szCs w:val="32"/>
        </w:rPr>
        <w:lastRenderedPageBreak/>
        <w:t>Depression</w:t>
      </w:r>
    </w:p>
    <w:p w14:paraId="2CBE5BBA" w14:textId="77777777" w:rsidR="00192933" w:rsidRPr="008C35C4" w:rsidRDefault="00192933" w:rsidP="00192933">
      <w:pPr>
        <w:autoSpaceDE w:val="0"/>
        <w:autoSpaceDN w:val="0"/>
        <w:adjustRightInd w:val="0"/>
        <w:snapToGrid w:val="0"/>
        <w:spacing w:after="0" w:line="360" w:lineRule="auto"/>
        <w:jc w:val="both"/>
        <w:rPr>
          <w:rFonts w:ascii="Times New Roman" w:hAnsi="Times New Roman" w:cs="Times New Roman"/>
          <w:bCs/>
          <w:sz w:val="32"/>
          <w:szCs w:val="32"/>
        </w:rPr>
      </w:pPr>
      <w:r w:rsidRPr="008C35C4">
        <w:rPr>
          <w:rFonts w:ascii="Times New Roman" w:hAnsi="Times New Roman" w:cs="Times New Roman"/>
          <w:bCs/>
          <w:sz w:val="32"/>
          <w:szCs w:val="32"/>
        </w:rPr>
        <w:fldChar w:fldCharType="begin"/>
      </w:r>
      <w:r w:rsidRPr="008C35C4">
        <w:rPr>
          <w:rFonts w:ascii="Times New Roman" w:hAnsi="Times New Roman" w:cs="Times New Roman"/>
          <w:sz w:val="32"/>
          <w:szCs w:val="32"/>
        </w:rPr>
        <w:instrText xml:space="preserve"> XE "depression" </w:instrText>
      </w:r>
      <w:r w:rsidRPr="008C35C4">
        <w:rPr>
          <w:rFonts w:ascii="Times New Roman" w:hAnsi="Times New Roman" w:cs="Times New Roman"/>
          <w:bCs/>
          <w:sz w:val="32"/>
          <w:szCs w:val="32"/>
        </w:rPr>
        <w:fldChar w:fldCharType="end"/>
      </w:r>
    </w:p>
    <w:p w14:paraId="1DD1AA5E" w14:textId="642B1C7C" w:rsidR="00192933" w:rsidRPr="008C35C4" w:rsidRDefault="00192933" w:rsidP="00192933">
      <w:pPr>
        <w:autoSpaceDE w:val="0"/>
        <w:autoSpaceDN w:val="0"/>
        <w:adjustRightInd w:val="0"/>
        <w:snapToGri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Physical exercise also has therapeutic effects on the mind and helps to improve various psychological disorders. This is a difficult area of work; nonetheless, it has evoked much interest among researchers in the clinical field. Depression is common across all ages, gender</w:t>
      </w:r>
      <w:r w:rsidR="00E1340B" w:rsidRPr="008C35C4">
        <w:rPr>
          <w:rFonts w:ascii="Times New Roman" w:hAnsi="Times New Roman" w:cs="Times New Roman"/>
          <w:sz w:val="32"/>
          <w:szCs w:val="32"/>
        </w:rPr>
        <w:t>s</w:t>
      </w:r>
      <w:r w:rsidRPr="008C35C4">
        <w:rPr>
          <w:rFonts w:ascii="Times New Roman" w:hAnsi="Times New Roman" w:cs="Times New Roman"/>
          <w:sz w:val="32"/>
          <w:szCs w:val="32"/>
        </w:rPr>
        <w:t xml:space="preserve"> and cultures. According to the DSM-5 of the APA (2013), a major depressive episode lasts at least 2 weeks as a period during which there is </w:t>
      </w:r>
      <w:r w:rsidR="00E1340B" w:rsidRPr="008C35C4">
        <w:rPr>
          <w:rFonts w:ascii="Times New Roman" w:hAnsi="Times New Roman" w:cs="Times New Roman"/>
          <w:sz w:val="32"/>
          <w:szCs w:val="32"/>
        </w:rPr>
        <w:t xml:space="preserve">a </w:t>
      </w:r>
      <w:r w:rsidRPr="008C35C4">
        <w:rPr>
          <w:rFonts w:ascii="Times New Roman" w:hAnsi="Times New Roman" w:cs="Times New Roman"/>
          <w:sz w:val="32"/>
          <w:szCs w:val="32"/>
        </w:rPr>
        <w:t xml:space="preserve">loss of interest or pleasure in almost all activities, or there is </w:t>
      </w:r>
      <w:r w:rsidR="007E38C7" w:rsidRPr="008C35C4">
        <w:rPr>
          <w:rFonts w:ascii="Times New Roman" w:hAnsi="Times New Roman" w:cs="Times New Roman"/>
          <w:sz w:val="32"/>
          <w:szCs w:val="32"/>
        </w:rPr>
        <w:t xml:space="preserve">a </w:t>
      </w:r>
      <w:r w:rsidRPr="008C35C4">
        <w:rPr>
          <w:rFonts w:ascii="Times New Roman" w:hAnsi="Times New Roman" w:cs="Times New Roman"/>
          <w:sz w:val="32"/>
          <w:szCs w:val="32"/>
        </w:rPr>
        <w:t xml:space="preserve">depressed mood (APA, 2000). According to </w:t>
      </w:r>
      <w:r w:rsidR="007E38C7" w:rsidRPr="008C35C4">
        <w:rPr>
          <w:rFonts w:ascii="Times New Roman" w:hAnsi="Times New Roman" w:cs="Times New Roman"/>
          <w:sz w:val="32"/>
          <w:szCs w:val="32"/>
        </w:rPr>
        <w:t xml:space="preserve">the </w:t>
      </w:r>
      <w:r w:rsidRPr="008C35C4">
        <w:rPr>
          <w:rFonts w:ascii="Times New Roman" w:hAnsi="Times New Roman" w:cs="Times New Roman"/>
          <w:sz w:val="32"/>
          <w:szCs w:val="32"/>
        </w:rPr>
        <w:t>WHO, depression is the most common mental disorder</w:t>
      </w:r>
      <w:r w:rsidR="007E38C7" w:rsidRPr="008C35C4">
        <w:rPr>
          <w:rFonts w:ascii="Times New Roman" w:hAnsi="Times New Roman" w:cs="Times New Roman"/>
          <w:sz w:val="32"/>
          <w:szCs w:val="32"/>
        </w:rPr>
        <w:t>,</w:t>
      </w:r>
      <w:r w:rsidRPr="008C35C4">
        <w:rPr>
          <w:rFonts w:ascii="Times New Roman" w:hAnsi="Times New Roman" w:cs="Times New Roman"/>
          <w:sz w:val="32"/>
          <w:szCs w:val="32"/>
        </w:rPr>
        <w:t xml:space="preserve"> affecting more than 264 million people around the world. It is more prevalent in women than in men, irrespective of their income. Depression has a strong relation with physical health, CVD and TB. It is yet to be confirmed if engaging in physical exercise can help reduc</w:t>
      </w:r>
      <w:r w:rsidR="00476375" w:rsidRPr="008C35C4">
        <w:rPr>
          <w:rFonts w:ascii="Times New Roman" w:hAnsi="Times New Roman" w:cs="Times New Roman"/>
          <w:sz w:val="32"/>
          <w:szCs w:val="32"/>
        </w:rPr>
        <w:t>e</w:t>
      </w:r>
      <w:r w:rsidRPr="008C35C4">
        <w:rPr>
          <w:rFonts w:ascii="Times New Roman" w:hAnsi="Times New Roman" w:cs="Times New Roman"/>
          <w:sz w:val="32"/>
          <w:szCs w:val="32"/>
        </w:rPr>
        <w:t xml:space="preserve"> depression as this will benefit so many people across the world. Martinsen (2005) reported that people who exercise regularly as compared to those who have a sedentary lifestyle are less likely to be depressed. Those who actively exercise are usually less depressed. One explanation is that healthy people may be exercising, and those who are depressed may be less likely to engage in exercise. In another study, Annesi (2005) examined the moderately depressed individuals. He divided these participants into the control and experimental condition</w:t>
      </w:r>
      <w:r w:rsidR="00F76FE3" w:rsidRPr="008C35C4">
        <w:rPr>
          <w:rFonts w:ascii="Times New Roman" w:hAnsi="Times New Roman" w:cs="Times New Roman"/>
          <w:sz w:val="32"/>
          <w:szCs w:val="32"/>
        </w:rPr>
        <w:t>s</w:t>
      </w:r>
      <w:r w:rsidRPr="008C35C4">
        <w:rPr>
          <w:rFonts w:ascii="Times New Roman" w:hAnsi="Times New Roman" w:cs="Times New Roman"/>
          <w:sz w:val="32"/>
          <w:szCs w:val="32"/>
        </w:rPr>
        <w:t xml:space="preserve">. Participants in the experimental group engaged </w:t>
      </w:r>
      <w:r w:rsidRPr="008C35C4">
        <w:rPr>
          <w:rFonts w:ascii="Times New Roman" w:hAnsi="Times New Roman" w:cs="Times New Roman"/>
          <w:sz w:val="32"/>
          <w:szCs w:val="32"/>
        </w:rPr>
        <w:lastRenderedPageBreak/>
        <w:t xml:space="preserve">in moderate physical exercise for 20–30 minutes, three times a week for 10 weeks. The participants in the control group did not engage in any exercise. When the level of depression was compared </w:t>
      </w:r>
      <w:r w:rsidR="00F76FE3" w:rsidRPr="008C35C4">
        <w:rPr>
          <w:rFonts w:ascii="Times New Roman" w:hAnsi="Times New Roman" w:cs="Times New Roman"/>
          <w:sz w:val="32"/>
          <w:szCs w:val="32"/>
        </w:rPr>
        <w:t xml:space="preserve">between </w:t>
      </w:r>
      <w:r w:rsidRPr="008C35C4">
        <w:rPr>
          <w:rFonts w:ascii="Times New Roman" w:hAnsi="Times New Roman" w:cs="Times New Roman"/>
          <w:sz w:val="32"/>
          <w:szCs w:val="32"/>
        </w:rPr>
        <w:t xml:space="preserve">these two groups, the experimental group had lower levels of depression as compared to the control group. Many other studies </w:t>
      </w:r>
      <w:r w:rsidR="00F76FE3" w:rsidRPr="008C35C4">
        <w:rPr>
          <w:rFonts w:ascii="Times New Roman" w:hAnsi="Times New Roman" w:cs="Times New Roman"/>
          <w:sz w:val="32"/>
          <w:szCs w:val="32"/>
        </w:rPr>
        <w:t xml:space="preserve">have </w:t>
      </w:r>
      <w:r w:rsidRPr="008C35C4">
        <w:rPr>
          <w:rFonts w:ascii="Times New Roman" w:hAnsi="Times New Roman" w:cs="Times New Roman"/>
          <w:sz w:val="32"/>
          <w:szCs w:val="32"/>
        </w:rPr>
        <w:t xml:space="preserve">also found that physical exercise does reduce the symptoms of depression. The effectiveness of exercise has been compared with that of antidepressant medication (Daley, 2008) and CBT. </w:t>
      </w:r>
      <w:r w:rsidR="00BC1EFE" w:rsidRPr="008C35C4">
        <w:rPr>
          <w:rFonts w:ascii="Times New Roman" w:hAnsi="Times New Roman" w:cs="Times New Roman"/>
          <w:sz w:val="32"/>
          <w:szCs w:val="32"/>
        </w:rPr>
        <w:t>Alt</w:t>
      </w:r>
      <w:r w:rsidRPr="008C35C4">
        <w:rPr>
          <w:rFonts w:ascii="Times New Roman" w:hAnsi="Times New Roman" w:cs="Times New Roman"/>
          <w:sz w:val="32"/>
          <w:szCs w:val="32"/>
        </w:rPr>
        <w:t xml:space="preserve">hough exercise may not </w:t>
      </w:r>
      <w:r w:rsidR="00BC1EFE" w:rsidRPr="008C35C4">
        <w:rPr>
          <w:rFonts w:ascii="Times New Roman" w:hAnsi="Times New Roman" w:cs="Times New Roman"/>
          <w:sz w:val="32"/>
          <w:szCs w:val="32"/>
        </w:rPr>
        <w:t xml:space="preserve">be </w:t>
      </w:r>
      <w:r w:rsidRPr="008C35C4">
        <w:rPr>
          <w:rFonts w:ascii="Times New Roman" w:hAnsi="Times New Roman" w:cs="Times New Roman"/>
          <w:sz w:val="32"/>
          <w:szCs w:val="32"/>
        </w:rPr>
        <w:t>solely accountable for reducing the symptoms of depression in place of drug</w:t>
      </w:r>
      <w:r w:rsidR="00BC1EFE" w:rsidRPr="008C35C4">
        <w:rPr>
          <w:rFonts w:ascii="Times New Roman" w:hAnsi="Times New Roman" w:cs="Times New Roman"/>
          <w:sz w:val="32"/>
          <w:szCs w:val="32"/>
        </w:rPr>
        <w:t>s</w:t>
      </w:r>
      <w:r w:rsidRPr="008C35C4">
        <w:rPr>
          <w:rFonts w:ascii="Times New Roman" w:hAnsi="Times New Roman" w:cs="Times New Roman"/>
          <w:sz w:val="32"/>
          <w:szCs w:val="32"/>
        </w:rPr>
        <w:t xml:space="preserve"> or psychotherapy, it can be used efficiently as an adjunct to or complement </w:t>
      </w:r>
      <w:r w:rsidR="00BC1EFE" w:rsidRPr="008C35C4">
        <w:rPr>
          <w:rFonts w:ascii="Times New Roman" w:hAnsi="Times New Roman" w:cs="Times New Roman"/>
          <w:sz w:val="32"/>
          <w:szCs w:val="32"/>
        </w:rPr>
        <w:t xml:space="preserve">to </w:t>
      </w:r>
      <w:r w:rsidRPr="008C35C4">
        <w:rPr>
          <w:rFonts w:ascii="Times New Roman" w:hAnsi="Times New Roman" w:cs="Times New Roman"/>
          <w:sz w:val="32"/>
          <w:szCs w:val="32"/>
        </w:rPr>
        <w:t>the treatment that is used for mild depression.</w:t>
      </w:r>
    </w:p>
    <w:p w14:paraId="0F8189AE" w14:textId="77777777" w:rsidR="00192933" w:rsidRPr="008C35C4" w:rsidRDefault="00192933" w:rsidP="00192933">
      <w:pPr>
        <w:autoSpaceDE w:val="0"/>
        <w:autoSpaceDN w:val="0"/>
        <w:adjustRightInd w:val="0"/>
        <w:snapToGrid w:val="0"/>
        <w:spacing w:after="0" w:line="360" w:lineRule="auto"/>
        <w:jc w:val="both"/>
        <w:rPr>
          <w:rFonts w:ascii="Times New Roman" w:hAnsi="Times New Roman" w:cs="Times New Roman"/>
          <w:sz w:val="32"/>
          <w:szCs w:val="32"/>
        </w:rPr>
      </w:pPr>
    </w:p>
    <w:p w14:paraId="399209DA" w14:textId="24FE5506" w:rsidR="007244F4" w:rsidRPr="008C35C4" w:rsidRDefault="00192933" w:rsidP="00192933">
      <w:pPr>
        <w:autoSpaceDE w:val="0"/>
        <w:autoSpaceDN w:val="0"/>
        <w:adjustRightInd w:val="0"/>
        <w:snapToGrid w:val="0"/>
        <w:spacing w:after="0" w:line="360" w:lineRule="auto"/>
        <w:jc w:val="both"/>
        <w:rPr>
          <w:rFonts w:ascii="Times New Roman" w:hAnsi="Times New Roman" w:cs="Times New Roman"/>
          <w:sz w:val="32"/>
          <w:szCs w:val="32"/>
        </w:rPr>
      </w:pPr>
      <w:r w:rsidRPr="008C35C4">
        <w:rPr>
          <w:rFonts w:ascii="Times New Roman" w:hAnsi="Times New Roman" w:cs="Times New Roman"/>
          <w:sz w:val="32"/>
          <w:szCs w:val="32"/>
        </w:rPr>
        <w:t xml:space="preserve">A meta-analysis was conducted to understand the association of the PA with depression by Schuch et al. (2018). They reported that engaging in PA does reduce the risk of developing depression among young people. In a similar vein, in a systematic review (Brown et al., 2013) </w:t>
      </w:r>
      <w:r w:rsidR="00780DAC" w:rsidRPr="008C35C4">
        <w:rPr>
          <w:rFonts w:ascii="Times New Roman" w:hAnsi="Times New Roman" w:cs="Times New Roman"/>
          <w:sz w:val="32"/>
          <w:szCs w:val="32"/>
        </w:rPr>
        <w:t>of</w:t>
      </w:r>
      <w:r w:rsidRPr="008C35C4">
        <w:rPr>
          <w:rFonts w:ascii="Times New Roman" w:hAnsi="Times New Roman" w:cs="Times New Roman"/>
          <w:sz w:val="32"/>
          <w:szCs w:val="32"/>
        </w:rPr>
        <w:t xml:space="preserve"> interventions involving PA, it was found that PA significantly reduced the symptoms of depression in children and adolescents. However, Carter et al. (2016) reported that exercise had a moderate impact on symptoms of depression, particularly among clinically depressed patients. These studies suggest that perhaps exercise and PA might be effective in preventing depression and protecting mental health among young people (Bailey et al., 2018). There is ample research that reveals </w:t>
      </w:r>
      <w:r w:rsidRPr="008C35C4">
        <w:rPr>
          <w:rFonts w:ascii="Times New Roman" w:hAnsi="Times New Roman" w:cs="Times New Roman"/>
          <w:sz w:val="32"/>
          <w:szCs w:val="32"/>
        </w:rPr>
        <w:lastRenderedPageBreak/>
        <w:t>the beneficial effects of exercise and PA like yoga and aerobic exercise on health and well-being. PA interventions have been associated with improvements in mood, self-esteem as well as reduction in stress (Khosla, 2021). This chapter highlights the relevance of introducing PA and exercise programmes in primary, secondary and tertiary education settings. It has been found that building and maintaining PA in school helps in preventing the onset of depression among young people (Mendelson &amp; Tandon, 2016).</w:t>
      </w:r>
    </w:p>
    <w:p w14:paraId="7A63CF80" w14:textId="77777777" w:rsidR="00F573A7" w:rsidRPr="008C35C4" w:rsidRDefault="00F573A7" w:rsidP="00F10609">
      <w:pPr>
        <w:spacing w:line="360" w:lineRule="auto"/>
        <w:rPr>
          <w:rFonts w:ascii="Times New Roman" w:hAnsi="Times New Roman" w:cs="Times New Roman"/>
          <w:b/>
          <w:bCs/>
          <w:sz w:val="32"/>
          <w:szCs w:val="32"/>
        </w:rPr>
      </w:pPr>
    </w:p>
    <w:p w14:paraId="399209DB" w14:textId="165C9F9C"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8</w:t>
      </w:r>
    </w:p>
    <w:p w14:paraId="399209DC" w14:textId="4C1082D2" w:rsidR="00772280" w:rsidRPr="008C35C4" w:rsidRDefault="00772280"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w:t>
      </w:r>
      <w:r w:rsidR="00AD7621" w:rsidRPr="008C35C4">
        <w:rPr>
          <w:rFonts w:ascii="Times New Roman" w:hAnsi="Times New Roman" w:cs="Times New Roman"/>
          <w:b/>
          <w:bCs/>
          <w:sz w:val="32"/>
          <w:szCs w:val="32"/>
        </w:rPr>
        <w:t xml:space="preserve"> </w:t>
      </w:r>
      <w:r w:rsidRPr="008C35C4">
        <w:rPr>
          <w:rFonts w:ascii="Times New Roman" w:hAnsi="Times New Roman" w:cs="Times New Roman"/>
          <w:b/>
          <w:bCs/>
          <w:sz w:val="32"/>
          <w:szCs w:val="32"/>
        </w:rPr>
        <w:t>Explain the role of positive emotions on well</w:t>
      </w:r>
      <w:r w:rsidR="00AD7621" w:rsidRPr="008C35C4">
        <w:rPr>
          <w:rFonts w:ascii="Times New Roman" w:hAnsi="Times New Roman" w:cs="Times New Roman"/>
          <w:b/>
          <w:bCs/>
          <w:sz w:val="32"/>
          <w:szCs w:val="32"/>
        </w:rPr>
        <w:t>-</w:t>
      </w:r>
      <w:r w:rsidRPr="008C35C4">
        <w:rPr>
          <w:rFonts w:ascii="Times New Roman" w:hAnsi="Times New Roman" w:cs="Times New Roman"/>
          <w:b/>
          <w:bCs/>
          <w:sz w:val="32"/>
          <w:szCs w:val="32"/>
        </w:rPr>
        <w:t>being</w:t>
      </w:r>
      <w:r w:rsidR="00AD7621" w:rsidRPr="008C35C4">
        <w:rPr>
          <w:rFonts w:ascii="Times New Roman" w:hAnsi="Times New Roman" w:cs="Times New Roman"/>
          <w:b/>
          <w:bCs/>
          <w:sz w:val="32"/>
          <w:szCs w:val="32"/>
        </w:rPr>
        <w:t>.</w:t>
      </w:r>
    </w:p>
    <w:p w14:paraId="399209DE" w14:textId="4E8982C1" w:rsidR="00772280" w:rsidRPr="008C35C4" w:rsidRDefault="008C5798" w:rsidP="008C5798">
      <w:pPr>
        <w:spacing w:line="360" w:lineRule="auto"/>
        <w:jc w:val="both"/>
        <w:rPr>
          <w:rFonts w:ascii="Times New Roman" w:hAnsi="Times New Roman" w:cs="Times New Roman"/>
          <w:sz w:val="32"/>
          <w:szCs w:val="32"/>
        </w:rPr>
      </w:pPr>
      <w:r w:rsidRPr="008C35C4">
        <w:rPr>
          <w:rFonts w:ascii="Times New Roman" w:hAnsi="Times New Roman" w:cs="Times New Roman"/>
          <w:sz w:val="32"/>
          <w:szCs w:val="32"/>
        </w:rPr>
        <w:t>Positive emotions play an important role in well-being across the lifespan (Steptoe et al., 2015). The components of well-being, that is, happiness and life satisfaction</w:t>
      </w:r>
      <w:r w:rsidR="00F77142" w:rsidRPr="008C35C4">
        <w:rPr>
          <w:rFonts w:ascii="Times New Roman" w:hAnsi="Times New Roman" w:cs="Times New Roman"/>
          <w:sz w:val="32"/>
          <w:szCs w:val="32"/>
        </w:rPr>
        <w:t>,</w:t>
      </w:r>
      <w:r w:rsidRPr="008C35C4">
        <w:rPr>
          <w:rFonts w:ascii="Times New Roman" w:hAnsi="Times New Roman" w:cs="Times New Roman"/>
          <w:sz w:val="32"/>
          <w:szCs w:val="32"/>
        </w:rPr>
        <w:t xml:space="preserve"> tend to follow a particular trend over the lifespan across the globe (Blanchflower &amp; Oswald, 2008). Happiness has been reported to reduce gradually form early childhood to mid-adulthood (age in 40s)</w:t>
      </w:r>
      <w:r w:rsidR="00154C43" w:rsidRPr="008C35C4">
        <w:rPr>
          <w:rFonts w:ascii="Times New Roman" w:hAnsi="Times New Roman" w:cs="Times New Roman"/>
          <w:sz w:val="32"/>
          <w:szCs w:val="32"/>
        </w:rPr>
        <w:t xml:space="preserve"> and then gradually increase again to the elderly age group</w:t>
      </w:r>
      <w:r w:rsidRPr="008C35C4">
        <w:rPr>
          <w:rFonts w:ascii="Times New Roman" w:hAnsi="Times New Roman" w:cs="Times New Roman"/>
          <w:sz w:val="32"/>
          <w:szCs w:val="32"/>
        </w:rPr>
        <w:t xml:space="preserve">. Interestingly, it has been shown that the level of happiness in the mid-60s is very similar to that experienced by people in their 20s. However, this level of happiness declines later when one becomes very old (Blanchflower &amp; Oswald, 2008). It has been found that, more or less, the level of well-being is stable among centenarians. To some </w:t>
      </w:r>
      <w:r w:rsidRPr="008C35C4">
        <w:rPr>
          <w:rFonts w:ascii="Times New Roman" w:hAnsi="Times New Roman" w:cs="Times New Roman"/>
          <w:sz w:val="32"/>
          <w:szCs w:val="32"/>
        </w:rPr>
        <w:lastRenderedPageBreak/>
        <w:t>extent, happiness in old age is related to the functioning efficiency of cognitive and physical abilities (Cho et al., 2013). Mental health has also</w:t>
      </w:r>
      <w:r w:rsidR="00A25A8E" w:rsidRPr="008C35C4">
        <w:rPr>
          <w:rFonts w:ascii="Times New Roman" w:hAnsi="Times New Roman" w:cs="Times New Roman"/>
          <w:sz w:val="32"/>
          <w:szCs w:val="32"/>
        </w:rPr>
        <w:t xml:space="preserve"> been</w:t>
      </w:r>
      <w:r w:rsidRPr="008C35C4">
        <w:rPr>
          <w:rFonts w:ascii="Times New Roman" w:hAnsi="Times New Roman" w:cs="Times New Roman"/>
          <w:sz w:val="32"/>
          <w:szCs w:val="32"/>
        </w:rPr>
        <w:t xml:space="preserve"> found to improve with age, with </w:t>
      </w:r>
      <w:r w:rsidR="00A25A8E" w:rsidRPr="008C35C4">
        <w:rPr>
          <w:rFonts w:ascii="Times New Roman" w:hAnsi="Times New Roman" w:cs="Times New Roman"/>
          <w:sz w:val="32"/>
          <w:szCs w:val="32"/>
        </w:rPr>
        <w:t xml:space="preserve">a </w:t>
      </w:r>
      <w:r w:rsidRPr="008C35C4">
        <w:rPr>
          <w:rFonts w:ascii="Times New Roman" w:hAnsi="Times New Roman" w:cs="Times New Roman"/>
          <w:sz w:val="32"/>
          <w:szCs w:val="32"/>
        </w:rPr>
        <w:t>decline in depression and anxiety disorders across adulthood years (Hollingworth et al., 2010). With an increase in age, there ha</w:t>
      </w:r>
      <w:r w:rsidR="00B46FBA" w:rsidRPr="008C35C4">
        <w:rPr>
          <w:rFonts w:ascii="Times New Roman" w:hAnsi="Times New Roman" w:cs="Times New Roman"/>
          <w:sz w:val="32"/>
          <w:szCs w:val="32"/>
        </w:rPr>
        <w:t>s</w:t>
      </w:r>
      <w:r w:rsidRPr="008C35C4">
        <w:rPr>
          <w:rFonts w:ascii="Times New Roman" w:hAnsi="Times New Roman" w:cs="Times New Roman"/>
          <w:sz w:val="32"/>
          <w:szCs w:val="32"/>
        </w:rPr>
        <w:t xml:space="preserve"> been </w:t>
      </w:r>
      <w:r w:rsidR="00B46FBA" w:rsidRPr="008C35C4">
        <w:rPr>
          <w:rFonts w:ascii="Times New Roman" w:hAnsi="Times New Roman" w:cs="Times New Roman"/>
          <w:sz w:val="32"/>
          <w:szCs w:val="32"/>
        </w:rPr>
        <w:t xml:space="preserve">a </w:t>
      </w:r>
      <w:r w:rsidRPr="008C35C4">
        <w:rPr>
          <w:rFonts w:ascii="Times New Roman" w:hAnsi="Times New Roman" w:cs="Times New Roman"/>
          <w:sz w:val="32"/>
          <w:szCs w:val="32"/>
        </w:rPr>
        <w:t>decline in physical and cognitive abilities in later old age, but happiness and positive affectivity have been found to remain stable and even enhance</w:t>
      </w:r>
      <w:r w:rsidR="00B46FBA" w:rsidRPr="008C35C4">
        <w:rPr>
          <w:rFonts w:ascii="Times New Roman" w:hAnsi="Times New Roman" w:cs="Times New Roman"/>
          <w:sz w:val="32"/>
          <w:szCs w:val="32"/>
        </w:rPr>
        <w:t>d</w:t>
      </w:r>
      <w:r w:rsidRPr="008C35C4">
        <w:rPr>
          <w:rFonts w:ascii="Times New Roman" w:hAnsi="Times New Roman" w:cs="Times New Roman"/>
          <w:sz w:val="32"/>
          <w:szCs w:val="32"/>
        </w:rPr>
        <w:t xml:space="preserve"> in the elderly (Charles &amp; Carstensen, 2010). Emotion regulation improves with </w:t>
      </w:r>
      <w:r w:rsidR="000B6D66" w:rsidRPr="008C35C4">
        <w:rPr>
          <w:rFonts w:ascii="Times New Roman" w:hAnsi="Times New Roman" w:cs="Times New Roman"/>
          <w:sz w:val="32"/>
          <w:szCs w:val="32"/>
        </w:rPr>
        <w:t xml:space="preserve">an </w:t>
      </w:r>
      <w:r w:rsidRPr="008C35C4">
        <w:rPr>
          <w:rFonts w:ascii="Times New Roman" w:hAnsi="Times New Roman" w:cs="Times New Roman"/>
          <w:sz w:val="32"/>
          <w:szCs w:val="32"/>
        </w:rPr>
        <w:t>increase in age from young childhood to late adulthood (Charles &amp; Carstensen, 2007). In old age, the decline in physiological functioning is often expected, but this somehow seems to accentuate emotion regulation capacity (Charles &amp; Carstensen, 2010). We have discussed emotion regulation in detail earlier. However, more research is required to understand how neuro-cognitive and psychological ag</w:t>
      </w:r>
      <w:r w:rsidR="000B6D66" w:rsidRPr="008C35C4">
        <w:rPr>
          <w:rFonts w:ascii="Times New Roman" w:hAnsi="Times New Roman" w:cs="Times New Roman"/>
          <w:sz w:val="32"/>
          <w:szCs w:val="32"/>
        </w:rPr>
        <w:t>e</w:t>
      </w:r>
      <w:r w:rsidRPr="008C35C4">
        <w:rPr>
          <w:rFonts w:ascii="Times New Roman" w:hAnsi="Times New Roman" w:cs="Times New Roman"/>
          <w:sz w:val="32"/>
          <w:szCs w:val="32"/>
        </w:rPr>
        <w:t>ing processes are involved in regulation of emotions that lead to happiness. Khosla (2015</w:t>
      </w:r>
      <w:r w:rsidR="00491240">
        <w:rPr>
          <w:rFonts w:ascii="Times New Roman" w:hAnsi="Times New Roman" w:cs="Times New Roman"/>
          <w:sz w:val="32"/>
          <w:szCs w:val="32"/>
        </w:rPr>
        <w:t>a</w:t>
      </w:r>
      <w:r w:rsidRPr="008C35C4">
        <w:rPr>
          <w:rFonts w:ascii="Times New Roman" w:hAnsi="Times New Roman" w:cs="Times New Roman"/>
          <w:sz w:val="32"/>
          <w:szCs w:val="32"/>
        </w:rPr>
        <w:t xml:space="preserve">) also reported that with increase in age, the level of happiness enhances as well as satisfaction with life, with fewer conflicts and reduced feelings of anger, fear and disgust, and heightened feelings of happiness. With aging, there are changes in the structure of the cerebral cortical regions </w:t>
      </w:r>
      <w:r w:rsidR="0050640F" w:rsidRPr="008C35C4">
        <w:rPr>
          <w:rFonts w:ascii="Times New Roman" w:hAnsi="Times New Roman" w:cs="Times New Roman"/>
          <w:sz w:val="32"/>
          <w:szCs w:val="32"/>
        </w:rPr>
        <w:t xml:space="preserve">of </w:t>
      </w:r>
      <w:r w:rsidRPr="008C35C4">
        <w:rPr>
          <w:rFonts w:ascii="Times New Roman" w:hAnsi="Times New Roman" w:cs="Times New Roman"/>
          <w:sz w:val="32"/>
          <w:szCs w:val="32"/>
        </w:rPr>
        <w:t xml:space="preserve">the brain (Walhovd et al., 2011). Research indicates lateralized effects in the cerebrum with aging. The size of the cerebrum is found to </w:t>
      </w:r>
      <w:r w:rsidR="0050640F" w:rsidRPr="008C35C4">
        <w:rPr>
          <w:rFonts w:ascii="Times New Roman" w:hAnsi="Times New Roman" w:cs="Times New Roman"/>
          <w:sz w:val="32"/>
          <w:szCs w:val="32"/>
        </w:rPr>
        <w:t>decrease</w:t>
      </w:r>
      <w:r w:rsidRPr="008C35C4">
        <w:rPr>
          <w:rFonts w:ascii="Times New Roman" w:hAnsi="Times New Roman" w:cs="Times New Roman"/>
          <w:sz w:val="32"/>
          <w:szCs w:val="32"/>
        </w:rPr>
        <w:t xml:space="preserve"> </w:t>
      </w:r>
      <w:r w:rsidR="0050640F" w:rsidRPr="008C35C4">
        <w:rPr>
          <w:rFonts w:ascii="Times New Roman" w:hAnsi="Times New Roman" w:cs="Times New Roman"/>
          <w:sz w:val="32"/>
          <w:szCs w:val="32"/>
        </w:rPr>
        <w:t xml:space="preserve">most </w:t>
      </w:r>
      <w:r w:rsidRPr="008C35C4">
        <w:rPr>
          <w:rFonts w:ascii="Times New Roman" w:hAnsi="Times New Roman" w:cs="Times New Roman"/>
          <w:sz w:val="32"/>
          <w:szCs w:val="32"/>
        </w:rPr>
        <w:t xml:space="preserve">in the left hemisphere across the lifespan (Thambisetty et al., 2010). This is intriguing as positive emotions have </w:t>
      </w:r>
      <w:r w:rsidRPr="008C35C4">
        <w:rPr>
          <w:rFonts w:ascii="Times New Roman" w:hAnsi="Times New Roman" w:cs="Times New Roman"/>
          <w:sz w:val="32"/>
          <w:szCs w:val="32"/>
        </w:rPr>
        <w:lastRenderedPageBreak/>
        <w:t xml:space="preserve">been known to be lateralized in the left hemisphere (Davidson, 1992). Along with the changes in the structure of the brain, there </w:t>
      </w:r>
      <w:r w:rsidR="00BF5F7E" w:rsidRPr="008C35C4">
        <w:rPr>
          <w:rFonts w:ascii="Times New Roman" w:hAnsi="Times New Roman" w:cs="Times New Roman"/>
          <w:sz w:val="32"/>
          <w:szCs w:val="32"/>
        </w:rPr>
        <w:t xml:space="preserve">are </w:t>
      </w:r>
      <w:r w:rsidRPr="008C35C4">
        <w:rPr>
          <w:rFonts w:ascii="Times New Roman" w:hAnsi="Times New Roman" w:cs="Times New Roman"/>
          <w:sz w:val="32"/>
          <w:szCs w:val="32"/>
        </w:rPr>
        <w:t>also change</w:t>
      </w:r>
      <w:r w:rsidR="00BF5F7E" w:rsidRPr="008C35C4">
        <w:rPr>
          <w:rFonts w:ascii="Times New Roman" w:hAnsi="Times New Roman" w:cs="Times New Roman"/>
          <w:sz w:val="32"/>
          <w:szCs w:val="32"/>
        </w:rPr>
        <w:t>s</w:t>
      </w:r>
      <w:r w:rsidRPr="008C35C4">
        <w:rPr>
          <w:rFonts w:ascii="Times New Roman" w:hAnsi="Times New Roman" w:cs="Times New Roman"/>
          <w:sz w:val="32"/>
          <w:szCs w:val="32"/>
        </w:rPr>
        <w:t xml:space="preserve"> in functions. The cerebral activity shows a considerable change in response to emotions, especially in the activity of the amygdala </w:t>
      </w:r>
      <w:bookmarkStart w:id="17" w:name="_Hlk93574846"/>
      <w:r w:rsidRPr="008C35C4">
        <w:rPr>
          <w:rFonts w:ascii="Times New Roman" w:hAnsi="Times New Roman" w:cs="Times New Roman"/>
          <w:sz w:val="32"/>
          <w:szCs w:val="32"/>
        </w:rPr>
        <w:t>and anterior cingulated cortex (ACC)</w:t>
      </w:r>
      <w:bookmarkEnd w:id="17"/>
      <w:r w:rsidRPr="008C35C4">
        <w:rPr>
          <w:rFonts w:ascii="Times New Roman" w:hAnsi="Times New Roman" w:cs="Times New Roman"/>
          <w:sz w:val="32"/>
          <w:szCs w:val="32"/>
        </w:rPr>
        <w:t xml:space="preserve"> (Mather, 2016). Another interesting finding relates to memory for positive emotions</w:t>
      </w:r>
      <w:r w:rsidR="00873EC8" w:rsidRPr="008C35C4">
        <w:rPr>
          <w:rFonts w:ascii="Times New Roman" w:hAnsi="Times New Roman" w:cs="Times New Roman"/>
          <w:sz w:val="32"/>
          <w:szCs w:val="32"/>
        </w:rPr>
        <w:t>.</w:t>
      </w:r>
      <w:r w:rsidRPr="008C35C4">
        <w:rPr>
          <w:rFonts w:ascii="Times New Roman" w:hAnsi="Times New Roman" w:cs="Times New Roman"/>
          <w:sz w:val="32"/>
          <w:szCs w:val="32"/>
        </w:rPr>
        <w:t xml:space="preserve"> </w:t>
      </w:r>
      <w:r w:rsidR="00873EC8" w:rsidRPr="008C35C4">
        <w:rPr>
          <w:rFonts w:ascii="Times New Roman" w:hAnsi="Times New Roman" w:cs="Times New Roman"/>
          <w:sz w:val="32"/>
          <w:szCs w:val="32"/>
        </w:rPr>
        <w:t>It</w:t>
      </w:r>
      <w:r w:rsidRPr="008C35C4">
        <w:rPr>
          <w:rFonts w:ascii="Times New Roman" w:hAnsi="Times New Roman" w:cs="Times New Roman"/>
          <w:sz w:val="32"/>
          <w:szCs w:val="32"/>
        </w:rPr>
        <w:t xml:space="preserve"> was much better among older adults as compared to younger adults. Further, it was found that the recall of negative feelings led to increased activation of </w:t>
      </w:r>
      <w:bookmarkStart w:id="18" w:name="_Hlk93659670"/>
      <w:r w:rsidRPr="008C35C4">
        <w:rPr>
          <w:rFonts w:ascii="Times New Roman" w:hAnsi="Times New Roman" w:cs="Times New Roman"/>
          <w:sz w:val="32"/>
          <w:szCs w:val="32"/>
        </w:rPr>
        <w:t xml:space="preserve">medial prefrontal cortex (mPFC) </w:t>
      </w:r>
      <w:bookmarkEnd w:id="18"/>
      <w:r w:rsidRPr="008C35C4">
        <w:rPr>
          <w:rFonts w:ascii="Times New Roman" w:hAnsi="Times New Roman" w:cs="Times New Roman"/>
          <w:sz w:val="32"/>
          <w:szCs w:val="32"/>
        </w:rPr>
        <w:t xml:space="preserve">and ACC and less activation of </w:t>
      </w:r>
      <w:r w:rsidR="00646CC1" w:rsidRPr="008C35C4">
        <w:rPr>
          <w:rFonts w:ascii="Times New Roman" w:hAnsi="Times New Roman" w:cs="Times New Roman"/>
          <w:sz w:val="32"/>
          <w:szCs w:val="32"/>
        </w:rPr>
        <w:t xml:space="preserve">the </w:t>
      </w:r>
      <w:r w:rsidRPr="008C35C4">
        <w:rPr>
          <w:rFonts w:ascii="Times New Roman" w:hAnsi="Times New Roman" w:cs="Times New Roman"/>
          <w:sz w:val="32"/>
          <w:szCs w:val="32"/>
        </w:rPr>
        <w:t>amygdala among older adults than younger adults (Ge et al., 2014). With ag</w:t>
      </w:r>
      <w:r w:rsidR="00646CC1" w:rsidRPr="008C35C4">
        <w:rPr>
          <w:rFonts w:ascii="Times New Roman" w:hAnsi="Times New Roman" w:cs="Times New Roman"/>
          <w:sz w:val="32"/>
          <w:szCs w:val="32"/>
        </w:rPr>
        <w:t>e</w:t>
      </w:r>
      <w:r w:rsidRPr="008C35C4">
        <w:rPr>
          <w:rFonts w:ascii="Times New Roman" w:hAnsi="Times New Roman" w:cs="Times New Roman"/>
          <w:sz w:val="32"/>
          <w:szCs w:val="32"/>
        </w:rPr>
        <w:t>ing</w:t>
      </w:r>
      <w:r w:rsidR="00646CC1" w:rsidRPr="008C35C4">
        <w:rPr>
          <w:rFonts w:ascii="Times New Roman" w:hAnsi="Times New Roman" w:cs="Times New Roman"/>
          <w:sz w:val="32"/>
          <w:szCs w:val="32"/>
        </w:rPr>
        <w:t xml:space="preserve"> comes</w:t>
      </w:r>
      <w:r w:rsidRPr="008C35C4">
        <w:rPr>
          <w:rFonts w:ascii="Times New Roman" w:hAnsi="Times New Roman" w:cs="Times New Roman"/>
          <w:sz w:val="32"/>
          <w:szCs w:val="32"/>
        </w:rPr>
        <w:t xml:space="preserve"> an increased bias in the processing of positive emotion</w:t>
      </w:r>
      <w:r w:rsidR="00646CC1" w:rsidRPr="008C35C4">
        <w:rPr>
          <w:rFonts w:ascii="Times New Roman" w:hAnsi="Times New Roman" w:cs="Times New Roman"/>
          <w:sz w:val="32"/>
          <w:szCs w:val="32"/>
        </w:rPr>
        <w:t>s</w:t>
      </w:r>
      <w:r w:rsidRPr="008C35C4">
        <w:rPr>
          <w:rFonts w:ascii="Times New Roman" w:hAnsi="Times New Roman" w:cs="Times New Roman"/>
          <w:sz w:val="32"/>
          <w:szCs w:val="32"/>
        </w:rPr>
        <w:t xml:space="preserve"> (Sakaki et al., 2013). The decrease in the negative feelings among the elderly could be attributed to the reduced size of amygdala in the older age group (Cacioppo et al., 2011). Probably, while the modulation of the activity of the hippocampus may mediate the processing of positive information as compared to negative information, this bias could account for heightened feelings of positive emotions in the elderly as compared to the younger age group (Addis et al., 2010). Hence, neuro-physiological studies imply that positive affect and the feelings of happiness are related to the structural differences that are found in the networks in the brain</w:t>
      </w:r>
      <w:r w:rsidR="00CF7D0A" w:rsidRPr="008C35C4">
        <w:rPr>
          <w:rFonts w:ascii="Times New Roman" w:hAnsi="Times New Roman" w:cs="Times New Roman"/>
          <w:sz w:val="32"/>
          <w:szCs w:val="32"/>
        </w:rPr>
        <w:t xml:space="preserve"> that</w:t>
      </w:r>
      <w:r w:rsidRPr="008C35C4">
        <w:rPr>
          <w:rFonts w:ascii="Times New Roman" w:hAnsi="Times New Roman" w:cs="Times New Roman"/>
          <w:sz w:val="32"/>
          <w:szCs w:val="32"/>
        </w:rPr>
        <w:t xml:space="preserve"> are more resilient to changes or adaptive to neuro-degeneration processes associated with ag</w:t>
      </w:r>
      <w:r w:rsidR="00CF7D0A" w:rsidRPr="008C35C4">
        <w:rPr>
          <w:rFonts w:ascii="Times New Roman" w:hAnsi="Times New Roman" w:cs="Times New Roman"/>
          <w:sz w:val="32"/>
          <w:szCs w:val="32"/>
        </w:rPr>
        <w:t>e</w:t>
      </w:r>
      <w:r w:rsidRPr="008C35C4">
        <w:rPr>
          <w:rFonts w:ascii="Times New Roman" w:hAnsi="Times New Roman" w:cs="Times New Roman"/>
          <w:sz w:val="32"/>
          <w:szCs w:val="32"/>
        </w:rPr>
        <w:t xml:space="preserve">ing (Carstensen &amp; Mikels, 2005). The relative resilience of the right hemisphere during the </w:t>
      </w:r>
      <w:r w:rsidRPr="008C35C4">
        <w:rPr>
          <w:rFonts w:ascii="Times New Roman" w:hAnsi="Times New Roman" w:cs="Times New Roman"/>
          <w:sz w:val="32"/>
          <w:szCs w:val="32"/>
        </w:rPr>
        <w:lastRenderedPageBreak/>
        <w:t>ag</w:t>
      </w:r>
      <w:r w:rsidR="00CF7D0A" w:rsidRPr="008C35C4">
        <w:rPr>
          <w:rFonts w:ascii="Times New Roman" w:hAnsi="Times New Roman" w:cs="Times New Roman"/>
          <w:sz w:val="32"/>
          <w:szCs w:val="32"/>
        </w:rPr>
        <w:t>e</w:t>
      </w:r>
      <w:r w:rsidRPr="008C35C4">
        <w:rPr>
          <w:rFonts w:ascii="Times New Roman" w:hAnsi="Times New Roman" w:cs="Times New Roman"/>
          <w:sz w:val="32"/>
          <w:szCs w:val="32"/>
        </w:rPr>
        <w:t>ing process may be responsible for maintaining and enhancing happiness in the elderly (Alexander et al., 2020).</w:t>
      </w:r>
    </w:p>
    <w:p w14:paraId="399209DF" w14:textId="77777777" w:rsidR="00772280" w:rsidRPr="008C35C4" w:rsidRDefault="00772280" w:rsidP="00F10609">
      <w:pPr>
        <w:spacing w:line="360" w:lineRule="auto"/>
        <w:rPr>
          <w:rFonts w:ascii="Times New Roman" w:hAnsi="Times New Roman" w:cs="Times New Roman"/>
          <w:b/>
          <w:bCs/>
          <w:sz w:val="32"/>
          <w:szCs w:val="32"/>
        </w:rPr>
      </w:pPr>
    </w:p>
    <w:p w14:paraId="399209E0" w14:textId="77777777"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9</w:t>
      </w:r>
    </w:p>
    <w:p w14:paraId="399209E1" w14:textId="0C6A0400" w:rsidR="00583B69" w:rsidRPr="008C35C4" w:rsidRDefault="00583B69"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w:t>
      </w:r>
      <w:r w:rsidR="008C5798" w:rsidRPr="008C35C4">
        <w:rPr>
          <w:rFonts w:ascii="Times New Roman" w:hAnsi="Times New Roman" w:cs="Times New Roman"/>
          <w:b/>
          <w:bCs/>
          <w:sz w:val="32"/>
          <w:szCs w:val="32"/>
        </w:rPr>
        <w:t xml:space="preserve"> </w:t>
      </w:r>
      <w:r w:rsidR="00A3567D" w:rsidRPr="008C35C4">
        <w:rPr>
          <w:rFonts w:ascii="Times New Roman" w:hAnsi="Times New Roman" w:cs="Times New Roman"/>
          <w:b/>
          <w:bCs/>
          <w:sz w:val="32"/>
          <w:szCs w:val="32"/>
        </w:rPr>
        <w:t>Explain the general adaptation model of stress.</w:t>
      </w:r>
    </w:p>
    <w:p w14:paraId="173146ED" w14:textId="5A283E54" w:rsidR="00F55A1E" w:rsidRPr="008C35C4" w:rsidRDefault="00F55A1E" w:rsidP="008C35C4">
      <w:pPr>
        <w:pStyle w:val="ListParagraph"/>
        <w:spacing w:after="160" w:line="360" w:lineRule="auto"/>
        <w:jc w:val="both"/>
        <w:rPr>
          <w:rFonts w:ascii="Times New Roman" w:hAnsi="Times New Roman" w:cs="Times New Roman"/>
          <w:b/>
          <w:sz w:val="32"/>
          <w:szCs w:val="32"/>
        </w:rPr>
      </w:pPr>
      <w:r w:rsidRPr="008C35C4">
        <w:rPr>
          <w:rFonts w:ascii="Times New Roman" w:hAnsi="Times New Roman" w:cs="Times New Roman"/>
          <w:b/>
          <w:sz w:val="32"/>
          <w:szCs w:val="32"/>
        </w:rPr>
        <w:t>General Adaptation Syndrome</w:t>
      </w:r>
    </w:p>
    <w:p w14:paraId="587AB2D6" w14:textId="47FDDAB8" w:rsidR="00F55A1E" w:rsidRPr="008C35C4" w:rsidRDefault="00F55A1E" w:rsidP="00F55A1E">
      <w:pPr>
        <w:pStyle w:val="ListParagraph"/>
        <w:spacing w:after="160" w:line="360" w:lineRule="auto"/>
        <w:ind w:left="0"/>
        <w:jc w:val="both"/>
        <w:rPr>
          <w:rFonts w:ascii="Times New Roman" w:hAnsi="Times New Roman" w:cs="Times New Roman"/>
          <w:sz w:val="32"/>
          <w:szCs w:val="32"/>
        </w:rPr>
      </w:pPr>
      <w:r w:rsidRPr="008C35C4">
        <w:rPr>
          <w:rFonts w:ascii="Times New Roman" w:hAnsi="Times New Roman" w:cs="Times New Roman"/>
          <w:sz w:val="32"/>
          <w:szCs w:val="32"/>
        </w:rPr>
        <w:t>Selye (1956) outlined the general adaptation syndrome (GAS). He designed some experiments to induce stress in rats by exposing them to different kinds of stressors</w:t>
      </w:r>
      <w:r w:rsidR="006C7575" w:rsidRPr="008C35C4">
        <w:rPr>
          <w:rFonts w:ascii="Times New Roman" w:hAnsi="Times New Roman" w:cs="Times New Roman"/>
          <w:sz w:val="32"/>
          <w:szCs w:val="32"/>
        </w:rPr>
        <w:t>,</w:t>
      </w:r>
      <w:r w:rsidRPr="008C35C4">
        <w:rPr>
          <w:rFonts w:ascii="Times New Roman" w:hAnsi="Times New Roman" w:cs="Times New Roman"/>
          <w:sz w:val="32"/>
          <w:szCs w:val="32"/>
        </w:rPr>
        <w:t xml:space="preserve"> such as high-intensity sounds, cold, rain and heat. The repeated presentations of these stressful stimuli caused a number of physiological changes, and the process of adapting to these stressors led to morbid consequences. The changes induced by stress include ulcers, augmentation of the adrenal cortex to produce stress hormones like corticosteroids, reduction in the size of the lymph nodes, decrement in the number of white blood cells and ultimately death of the organism. While adapting to the changes, the body underwent several such changes, but somehow, they were not observed initially; nonetheless, the effects were evident once permanent damage had occurred. Selye proposed that no matter what stress was perceived by the organism, the response given to adapt to the changes was non-specific in a similar way. Therefore, there is a general way to respond to these changes/stress, which he termed GAS. </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"general adaptation syndrome (GAS)" </w:instrText>
      </w:r>
      <w:r w:rsidRPr="008C35C4">
        <w:rPr>
          <w:rFonts w:ascii="Times New Roman" w:hAnsi="Times New Roman" w:cs="Times New Roman"/>
          <w:sz w:val="32"/>
          <w:szCs w:val="32"/>
        </w:rPr>
        <w:fldChar w:fldCharType="end"/>
      </w:r>
      <w:r w:rsidRPr="008C35C4">
        <w:rPr>
          <w:rFonts w:ascii="Times New Roman" w:hAnsi="Times New Roman" w:cs="Times New Roman"/>
          <w:sz w:val="32"/>
          <w:szCs w:val="32"/>
        </w:rPr>
        <w:t xml:space="preserve">He further stated that the </w:t>
      </w:r>
      <w:bookmarkStart w:id="19" w:name="_Hlk93694786"/>
      <w:r w:rsidRPr="008C35C4">
        <w:rPr>
          <w:rFonts w:ascii="Times New Roman" w:hAnsi="Times New Roman" w:cs="Times New Roman"/>
          <w:sz w:val="32"/>
          <w:szCs w:val="32"/>
        </w:rPr>
        <w:lastRenderedPageBreak/>
        <w:t>hypothalamic–pituitary–adrenal axis (HPA)</w:t>
      </w:r>
      <w:bookmarkEnd w:id="19"/>
      <w:r w:rsidRPr="008C35C4">
        <w:rPr>
          <w:rFonts w:ascii="Times New Roman" w:hAnsi="Times New Roman" w:cs="Times New Roman"/>
          <w:sz w:val="32"/>
          <w:szCs w:val="32"/>
        </w:rPr>
        <w:t xml:space="preserve"> was responsible for these responses. </w:t>
      </w:r>
      <w:r w:rsidR="0070613F" w:rsidRPr="008C35C4">
        <w:rPr>
          <w:rFonts w:ascii="Times New Roman" w:hAnsi="Times New Roman" w:cs="Times New Roman"/>
          <w:sz w:val="32"/>
          <w:szCs w:val="32"/>
        </w:rPr>
        <w:t>In a stressful situation, t</w:t>
      </w:r>
      <w:r w:rsidRPr="008C35C4">
        <w:rPr>
          <w:rFonts w:ascii="Times New Roman" w:hAnsi="Times New Roman" w:cs="Times New Roman"/>
          <w:sz w:val="32"/>
          <w:szCs w:val="32"/>
        </w:rPr>
        <w:t>he pituitary gland, when activated by the hypothalamus, activates the adrenal cortex. The adrenal cortex produces hormones known as corticosteroids, particularly cortisol</w:t>
      </w:r>
      <w:r w:rsidR="00533614" w:rsidRPr="008C35C4">
        <w:rPr>
          <w:rFonts w:ascii="Times New Roman" w:hAnsi="Times New Roman" w:cs="Times New Roman"/>
          <w:sz w:val="32"/>
          <w:szCs w:val="32"/>
        </w:rPr>
        <w:t>,</w:t>
      </w:r>
      <w:r w:rsidRPr="008C35C4">
        <w:rPr>
          <w:rFonts w:ascii="Times New Roman" w:hAnsi="Times New Roman" w:cs="Times New Roman"/>
          <w:sz w:val="32"/>
          <w:szCs w:val="32"/>
        </w:rPr>
        <w:t xml:space="preserve"> that provide energy to cope with </w:t>
      </w:r>
      <w:r w:rsidR="00533614" w:rsidRPr="008C35C4">
        <w:rPr>
          <w:rFonts w:ascii="Times New Roman" w:hAnsi="Times New Roman" w:cs="Times New Roman"/>
          <w:sz w:val="32"/>
          <w:szCs w:val="32"/>
        </w:rPr>
        <w:t xml:space="preserve">a </w:t>
      </w:r>
      <w:r w:rsidRPr="008C35C4">
        <w:rPr>
          <w:rFonts w:ascii="Times New Roman" w:hAnsi="Times New Roman" w:cs="Times New Roman"/>
          <w:sz w:val="32"/>
          <w:szCs w:val="32"/>
        </w:rPr>
        <w:t>stressful situation.</w:t>
      </w:r>
    </w:p>
    <w:p w14:paraId="762B932E" w14:textId="1125D9F8" w:rsidR="00F55A1E" w:rsidRPr="008C35C4" w:rsidRDefault="00F55A1E" w:rsidP="00F55A1E">
      <w:pPr>
        <w:pStyle w:val="ListParagraph"/>
        <w:spacing w:after="160" w:line="360" w:lineRule="auto"/>
        <w:ind w:left="0"/>
        <w:jc w:val="both"/>
        <w:rPr>
          <w:rFonts w:ascii="Times New Roman" w:hAnsi="Times New Roman" w:cs="Times New Roman"/>
          <w:sz w:val="32"/>
          <w:szCs w:val="32"/>
        </w:rPr>
      </w:pPr>
      <w:r w:rsidRPr="008C35C4">
        <w:rPr>
          <w:rFonts w:ascii="Times New Roman" w:hAnsi="Times New Roman" w:cs="Times New Roman"/>
          <w:sz w:val="32"/>
          <w:szCs w:val="32"/>
        </w:rPr>
        <w:t>Selye identified three stages of GAS as follows.</w:t>
      </w:r>
    </w:p>
    <w:p w14:paraId="00BA4AF2" w14:textId="77777777" w:rsidR="00F55A1E" w:rsidRPr="008C35C4" w:rsidRDefault="00F55A1E" w:rsidP="00F55A1E">
      <w:pPr>
        <w:pStyle w:val="ListParagraph"/>
        <w:spacing w:after="160" w:line="360" w:lineRule="auto"/>
        <w:ind w:left="0"/>
        <w:jc w:val="both"/>
        <w:rPr>
          <w:rFonts w:ascii="Times New Roman" w:hAnsi="Times New Roman" w:cs="Times New Roman"/>
          <w:sz w:val="32"/>
          <w:szCs w:val="32"/>
        </w:rPr>
      </w:pPr>
    </w:p>
    <w:p w14:paraId="05D9C384" w14:textId="78FACC52" w:rsidR="00F55A1E" w:rsidRPr="008C35C4" w:rsidRDefault="00F55A1E" w:rsidP="00F55A1E">
      <w:pPr>
        <w:pStyle w:val="ListParagraph"/>
        <w:spacing w:after="160" w:line="360" w:lineRule="auto"/>
        <w:ind w:left="0"/>
        <w:jc w:val="both"/>
        <w:rPr>
          <w:rFonts w:ascii="Times New Roman" w:hAnsi="Times New Roman" w:cs="Times New Roman"/>
          <w:bCs/>
          <w:sz w:val="32"/>
          <w:szCs w:val="32"/>
        </w:rPr>
      </w:pPr>
      <w:bookmarkStart w:id="20" w:name="_Hlk93694846"/>
      <w:r w:rsidRPr="008C35C4">
        <w:rPr>
          <w:rFonts w:ascii="Times New Roman" w:hAnsi="Times New Roman" w:cs="Times New Roman"/>
          <w:b/>
          <w:sz w:val="32"/>
          <w:szCs w:val="32"/>
        </w:rPr>
        <w:t>Stage 1: Alarm Reaction</w:t>
      </w:r>
      <w:bookmarkEnd w:id="20"/>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"general adaptation syndrome(GAS):alarm reaction" </w:instrText>
      </w:r>
      <w:r w:rsidRPr="008C35C4">
        <w:rPr>
          <w:rFonts w:ascii="Times New Roman" w:hAnsi="Times New Roman" w:cs="Times New Roman"/>
          <w:sz w:val="32"/>
          <w:szCs w:val="32"/>
        </w:rPr>
        <w:fldChar w:fldCharType="end"/>
      </w:r>
    </w:p>
    <w:p w14:paraId="0E2E48C5" w14:textId="2FD2AEE7" w:rsidR="00F55A1E" w:rsidRPr="008C35C4" w:rsidRDefault="00F55A1E" w:rsidP="00F55A1E">
      <w:pPr>
        <w:pStyle w:val="ListParagraph"/>
        <w:spacing w:after="160" w:line="360" w:lineRule="auto"/>
        <w:ind w:left="0"/>
        <w:jc w:val="both"/>
        <w:rPr>
          <w:rFonts w:ascii="Times New Roman" w:hAnsi="Times New Roman" w:cs="Times New Roman"/>
          <w:sz w:val="32"/>
          <w:szCs w:val="32"/>
        </w:rPr>
      </w:pPr>
      <w:r w:rsidRPr="008C35C4">
        <w:rPr>
          <w:rFonts w:ascii="Times New Roman" w:hAnsi="Times New Roman" w:cs="Times New Roman"/>
          <w:sz w:val="32"/>
          <w:szCs w:val="32"/>
        </w:rPr>
        <w:t>In the first stage, the threat is perceived by the organism, and this leads to the activation of the nervous system. Following this, the other systems are activated</w:t>
      </w:r>
      <w:r w:rsidR="00533614" w:rsidRPr="008C35C4">
        <w:rPr>
          <w:rFonts w:ascii="Times New Roman" w:hAnsi="Times New Roman" w:cs="Times New Roman"/>
          <w:sz w:val="32"/>
          <w:szCs w:val="32"/>
        </w:rPr>
        <w:t>,</w:t>
      </w:r>
      <w:r w:rsidRPr="008C35C4">
        <w:rPr>
          <w:rFonts w:ascii="Times New Roman" w:hAnsi="Times New Roman" w:cs="Times New Roman"/>
          <w:sz w:val="32"/>
          <w:szCs w:val="32"/>
        </w:rPr>
        <w:t xml:space="preserve"> such as the endocrine system, cardiovascular system, pulmonary and musculoskeletal systems. Once the threat is perceived, an alarm is initiated</w:t>
      </w:r>
      <w:r w:rsidR="00F01D57" w:rsidRPr="008C35C4">
        <w:rPr>
          <w:rFonts w:ascii="Times New Roman" w:hAnsi="Times New Roman" w:cs="Times New Roman"/>
          <w:sz w:val="32"/>
          <w:szCs w:val="32"/>
        </w:rPr>
        <w:t>,</w:t>
      </w:r>
      <w:r w:rsidRPr="008C35C4">
        <w:rPr>
          <w:rFonts w:ascii="Times New Roman" w:hAnsi="Times New Roman" w:cs="Times New Roman"/>
          <w:sz w:val="32"/>
          <w:szCs w:val="32"/>
        </w:rPr>
        <w:t xml:space="preserve"> making the body alert to face it.</w:t>
      </w:r>
    </w:p>
    <w:p w14:paraId="20AA53D1" w14:textId="1CD90D89" w:rsidR="00F55A1E" w:rsidRPr="008C35C4" w:rsidRDefault="00F55A1E" w:rsidP="00F55A1E">
      <w:pPr>
        <w:pStyle w:val="ListParagraph"/>
        <w:spacing w:after="160" w:line="360" w:lineRule="auto"/>
        <w:ind w:left="0"/>
        <w:jc w:val="both"/>
        <w:rPr>
          <w:rFonts w:ascii="Times New Roman" w:hAnsi="Times New Roman" w:cs="Times New Roman"/>
          <w:sz w:val="32"/>
          <w:szCs w:val="32"/>
        </w:rPr>
      </w:pPr>
      <w:bookmarkStart w:id="21" w:name="_Hlk93694946"/>
      <w:r w:rsidRPr="008C35C4">
        <w:rPr>
          <w:rFonts w:ascii="Times New Roman" w:hAnsi="Times New Roman" w:cs="Times New Roman"/>
          <w:b/>
          <w:sz w:val="32"/>
          <w:szCs w:val="32"/>
        </w:rPr>
        <w:t xml:space="preserve">Stage 2: </w:t>
      </w:r>
      <w:r w:rsidR="00F01D57" w:rsidRPr="008C35C4">
        <w:rPr>
          <w:rFonts w:ascii="Times New Roman" w:hAnsi="Times New Roman" w:cs="Times New Roman"/>
          <w:b/>
          <w:sz w:val="32"/>
          <w:szCs w:val="32"/>
        </w:rPr>
        <w:t xml:space="preserve">The </w:t>
      </w:r>
      <w:r w:rsidRPr="008C35C4">
        <w:rPr>
          <w:rFonts w:ascii="Times New Roman" w:hAnsi="Times New Roman" w:cs="Times New Roman"/>
          <w:b/>
          <w:sz w:val="32"/>
          <w:szCs w:val="32"/>
        </w:rPr>
        <w:t>Stage of Resistance</w:t>
      </w:r>
      <w:bookmarkEnd w:id="21"/>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"general adaptation syndrome (GAS):stage of resistance" </w:instrText>
      </w:r>
      <w:r w:rsidRPr="008C35C4">
        <w:rPr>
          <w:rFonts w:ascii="Times New Roman" w:hAnsi="Times New Roman" w:cs="Times New Roman"/>
          <w:sz w:val="32"/>
          <w:szCs w:val="32"/>
        </w:rPr>
        <w:fldChar w:fldCharType="end"/>
      </w:r>
    </w:p>
    <w:p w14:paraId="415E2D82" w14:textId="45D2404F" w:rsidR="00F55A1E" w:rsidRPr="008C35C4" w:rsidRDefault="00F55A1E" w:rsidP="00F55A1E">
      <w:pPr>
        <w:pStyle w:val="ListParagraph"/>
        <w:spacing w:after="160" w:line="360" w:lineRule="auto"/>
        <w:ind w:left="0"/>
        <w:jc w:val="both"/>
        <w:rPr>
          <w:rFonts w:ascii="Times New Roman" w:hAnsi="Times New Roman" w:cs="Times New Roman"/>
          <w:sz w:val="32"/>
          <w:szCs w:val="32"/>
        </w:rPr>
      </w:pPr>
      <w:r w:rsidRPr="008C35C4">
        <w:rPr>
          <w:rFonts w:ascii="Times New Roman" w:hAnsi="Times New Roman" w:cs="Times New Roman"/>
          <w:sz w:val="32"/>
          <w:szCs w:val="32"/>
        </w:rPr>
        <w:t>During this stage, the body attempts to resist the alarm and tends to restore its homeostatic balance. However, the threat condition still persists, and the body is unable to reach the actual balanced state of homeostasis. The body continues to remain in an active state, though feeling a lower level of arousal than in</w:t>
      </w:r>
      <w:r w:rsidR="00F01D57" w:rsidRPr="008C35C4">
        <w:rPr>
          <w:rFonts w:ascii="Times New Roman" w:hAnsi="Times New Roman" w:cs="Times New Roman"/>
          <w:sz w:val="32"/>
          <w:szCs w:val="32"/>
        </w:rPr>
        <w:t xml:space="preserve"> an</w:t>
      </w:r>
      <w:r w:rsidRPr="008C35C4">
        <w:rPr>
          <w:rFonts w:ascii="Times New Roman" w:hAnsi="Times New Roman" w:cs="Times New Roman"/>
          <w:sz w:val="32"/>
          <w:szCs w:val="32"/>
        </w:rPr>
        <w:t xml:space="preserve"> alarm state. This enhances the metabolic rate in some organs. This may cause one or more organs to overwork and move into the third stage.</w:t>
      </w:r>
    </w:p>
    <w:p w14:paraId="5504A333" w14:textId="77777777" w:rsidR="00F55A1E" w:rsidRPr="008C35C4" w:rsidRDefault="00F55A1E" w:rsidP="00F55A1E">
      <w:pPr>
        <w:pStyle w:val="ListParagraph"/>
        <w:spacing w:after="160" w:line="360" w:lineRule="auto"/>
        <w:ind w:left="0"/>
        <w:jc w:val="both"/>
        <w:rPr>
          <w:rFonts w:ascii="Times New Roman" w:hAnsi="Times New Roman" w:cs="Times New Roman"/>
          <w:sz w:val="32"/>
          <w:szCs w:val="32"/>
        </w:rPr>
      </w:pPr>
    </w:p>
    <w:p w14:paraId="2DF5C69A" w14:textId="5D8BBC16" w:rsidR="00F55A1E" w:rsidRPr="008C35C4" w:rsidRDefault="00F55A1E" w:rsidP="00F55A1E">
      <w:pPr>
        <w:pStyle w:val="ListParagraph"/>
        <w:spacing w:after="160" w:line="360" w:lineRule="auto"/>
        <w:ind w:left="0"/>
        <w:jc w:val="both"/>
        <w:rPr>
          <w:rFonts w:ascii="Times New Roman" w:hAnsi="Times New Roman" w:cs="Times New Roman"/>
          <w:sz w:val="32"/>
          <w:szCs w:val="32"/>
        </w:rPr>
      </w:pPr>
      <w:bookmarkStart w:id="22" w:name="_Hlk93694986"/>
      <w:r w:rsidRPr="008C35C4">
        <w:rPr>
          <w:rFonts w:ascii="Times New Roman" w:hAnsi="Times New Roman" w:cs="Times New Roman"/>
          <w:b/>
          <w:sz w:val="32"/>
          <w:szCs w:val="32"/>
        </w:rPr>
        <w:t>Stage 3: Stage of Exhaustion</w:t>
      </w:r>
      <w:bookmarkEnd w:id="22"/>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"general adaptation syndrome (GAS):exhaustion stage" </w:instrText>
      </w:r>
      <w:r w:rsidRPr="008C35C4">
        <w:rPr>
          <w:rFonts w:ascii="Times New Roman" w:hAnsi="Times New Roman" w:cs="Times New Roman"/>
          <w:sz w:val="32"/>
          <w:szCs w:val="32"/>
        </w:rPr>
        <w:fldChar w:fldCharType="end"/>
      </w:r>
    </w:p>
    <w:p w14:paraId="48D0CB13" w14:textId="3ED247B7" w:rsidR="00F55A1E" w:rsidRPr="008C35C4" w:rsidRDefault="00F55A1E" w:rsidP="00F55A1E">
      <w:pPr>
        <w:pStyle w:val="ListParagraph"/>
        <w:spacing w:after="160" w:line="360" w:lineRule="auto"/>
        <w:ind w:left="0"/>
        <w:jc w:val="both"/>
        <w:rPr>
          <w:rFonts w:ascii="Times New Roman" w:hAnsi="Times New Roman" w:cs="Times New Roman"/>
          <w:sz w:val="32"/>
          <w:szCs w:val="32"/>
        </w:rPr>
      </w:pPr>
      <w:r w:rsidRPr="008C35C4">
        <w:rPr>
          <w:rFonts w:ascii="Times New Roman" w:hAnsi="Times New Roman" w:cs="Times New Roman"/>
          <w:sz w:val="32"/>
          <w:szCs w:val="32"/>
        </w:rPr>
        <w:lastRenderedPageBreak/>
        <w:t xml:space="preserve">During this stage, the organ that is overburdened due to enhanced demand placed upon it by long-term stressors gets damaged. The increased metabolic processes lead to the burnout of the specific organ in question. This adversely influences the functioning of the organ. The organ stops performing its function properly. Depending on which specific organ </w:t>
      </w:r>
      <w:r w:rsidR="001106E5" w:rsidRPr="008C35C4">
        <w:rPr>
          <w:rFonts w:ascii="Times New Roman" w:hAnsi="Times New Roman" w:cs="Times New Roman"/>
          <w:sz w:val="32"/>
          <w:szCs w:val="32"/>
        </w:rPr>
        <w:t xml:space="preserve">is </w:t>
      </w:r>
      <w:r w:rsidRPr="008C35C4">
        <w:rPr>
          <w:rFonts w:ascii="Times New Roman" w:hAnsi="Times New Roman" w:cs="Times New Roman"/>
          <w:sz w:val="32"/>
          <w:szCs w:val="32"/>
        </w:rPr>
        <w:t xml:space="preserve">being affected, it </w:t>
      </w:r>
      <w:r w:rsidR="001106E5" w:rsidRPr="008C35C4">
        <w:rPr>
          <w:rFonts w:ascii="Times New Roman" w:hAnsi="Times New Roman" w:cs="Times New Roman"/>
          <w:sz w:val="32"/>
          <w:szCs w:val="32"/>
        </w:rPr>
        <w:t xml:space="preserve">may </w:t>
      </w:r>
      <w:r w:rsidRPr="008C35C4">
        <w:rPr>
          <w:rFonts w:ascii="Times New Roman" w:hAnsi="Times New Roman" w:cs="Times New Roman"/>
          <w:sz w:val="32"/>
          <w:szCs w:val="32"/>
        </w:rPr>
        <w:t xml:space="preserve">become dysfunctional or may even die. In some cases, the death of the organ may also cause the organism to die. For example, if the organ being affected is </w:t>
      </w:r>
      <w:r w:rsidR="001106E5" w:rsidRPr="008C35C4">
        <w:rPr>
          <w:rFonts w:ascii="Times New Roman" w:hAnsi="Times New Roman" w:cs="Times New Roman"/>
          <w:sz w:val="32"/>
          <w:szCs w:val="32"/>
        </w:rPr>
        <w:t xml:space="preserve">the </w:t>
      </w:r>
      <w:r w:rsidRPr="008C35C4">
        <w:rPr>
          <w:rFonts w:ascii="Times New Roman" w:hAnsi="Times New Roman" w:cs="Times New Roman"/>
          <w:sz w:val="32"/>
          <w:szCs w:val="32"/>
        </w:rPr>
        <w:t>heart, then if it stops functioning properly, it may have unfortunate effects on the body.</w:t>
      </w:r>
    </w:p>
    <w:p w14:paraId="0D0B7C89" w14:textId="77777777" w:rsidR="00F55A1E" w:rsidRPr="008C35C4" w:rsidRDefault="00F55A1E" w:rsidP="00F55A1E">
      <w:pPr>
        <w:pStyle w:val="ListParagraph"/>
        <w:spacing w:after="160" w:line="360" w:lineRule="auto"/>
        <w:ind w:left="0"/>
        <w:jc w:val="both"/>
        <w:rPr>
          <w:rFonts w:ascii="Times New Roman" w:hAnsi="Times New Roman" w:cs="Times New Roman"/>
          <w:sz w:val="32"/>
          <w:szCs w:val="32"/>
        </w:rPr>
      </w:pPr>
    </w:p>
    <w:p w14:paraId="0CB54513" w14:textId="487911D0" w:rsidR="00F55A1E" w:rsidRPr="008C35C4" w:rsidRDefault="00F55A1E" w:rsidP="00F55A1E">
      <w:pPr>
        <w:pStyle w:val="ListParagraph"/>
        <w:spacing w:after="160" w:line="360" w:lineRule="auto"/>
        <w:ind w:left="0"/>
        <w:jc w:val="both"/>
        <w:rPr>
          <w:rFonts w:ascii="Times New Roman" w:hAnsi="Times New Roman" w:cs="Times New Roman"/>
          <w:sz w:val="32"/>
          <w:szCs w:val="32"/>
        </w:rPr>
      </w:pPr>
      <w:r w:rsidRPr="008C35C4">
        <w:rPr>
          <w:rFonts w:ascii="Times New Roman" w:hAnsi="Times New Roman" w:cs="Times New Roman"/>
          <w:sz w:val="32"/>
          <w:szCs w:val="32"/>
        </w:rPr>
        <w:t xml:space="preserve">The GAS (Seyle, 1956) </w:t>
      </w:r>
      <w:r w:rsidR="001106E5" w:rsidRPr="008C35C4">
        <w:rPr>
          <w:rFonts w:ascii="Times New Roman" w:hAnsi="Times New Roman" w:cs="Times New Roman"/>
          <w:sz w:val="32"/>
          <w:szCs w:val="32"/>
        </w:rPr>
        <w:t xml:space="preserve">gave us </w:t>
      </w:r>
      <w:r w:rsidRPr="008C35C4">
        <w:rPr>
          <w:rFonts w:ascii="Times New Roman" w:hAnsi="Times New Roman" w:cs="Times New Roman"/>
          <w:sz w:val="32"/>
          <w:szCs w:val="32"/>
        </w:rPr>
        <w:t xml:space="preserve">an understanding </w:t>
      </w:r>
      <w:r w:rsidR="001106E5" w:rsidRPr="008C35C4">
        <w:rPr>
          <w:rFonts w:ascii="Times New Roman" w:hAnsi="Times New Roman" w:cs="Times New Roman"/>
          <w:sz w:val="32"/>
          <w:szCs w:val="32"/>
        </w:rPr>
        <w:t xml:space="preserve">of </w:t>
      </w:r>
      <w:r w:rsidRPr="008C35C4">
        <w:rPr>
          <w:rFonts w:ascii="Times New Roman" w:hAnsi="Times New Roman" w:cs="Times New Roman"/>
          <w:sz w:val="32"/>
          <w:szCs w:val="32"/>
        </w:rPr>
        <w:t>the dangerous consequences of stress on different physiological systems of the body. Selye’s work provided an insight into the relationship that exists among the mind, body and spirit, as well as how stress and disease are linked together.</w:t>
      </w:r>
    </w:p>
    <w:p w14:paraId="2127B150" w14:textId="28AEDC59" w:rsidR="00F55A1E" w:rsidRPr="008C35C4" w:rsidRDefault="00F55A1E" w:rsidP="00F55A1E">
      <w:pPr>
        <w:pStyle w:val="ListParagraph"/>
        <w:spacing w:after="160" w:line="360" w:lineRule="auto"/>
        <w:ind w:left="0"/>
        <w:jc w:val="both"/>
        <w:rPr>
          <w:rFonts w:ascii="Times New Roman" w:hAnsi="Times New Roman" w:cs="Times New Roman"/>
          <w:sz w:val="32"/>
          <w:szCs w:val="32"/>
        </w:rPr>
      </w:pPr>
      <w:r w:rsidRPr="008C35C4">
        <w:rPr>
          <w:rFonts w:ascii="Times New Roman" w:hAnsi="Times New Roman" w:cs="Times New Roman"/>
          <w:sz w:val="32"/>
          <w:szCs w:val="32"/>
        </w:rPr>
        <w:t xml:space="preserve">His research provided information about ways to </w:t>
      </w:r>
      <w:r w:rsidR="00CC0E94" w:rsidRPr="008C35C4">
        <w:rPr>
          <w:rFonts w:ascii="Times New Roman" w:hAnsi="Times New Roman" w:cs="Times New Roman"/>
          <w:sz w:val="32"/>
          <w:szCs w:val="32"/>
        </w:rPr>
        <w:t xml:space="preserve">stop </w:t>
      </w:r>
      <w:r w:rsidRPr="008C35C4">
        <w:rPr>
          <w:rFonts w:ascii="Times New Roman" w:hAnsi="Times New Roman" w:cs="Times New Roman"/>
          <w:sz w:val="32"/>
          <w:szCs w:val="32"/>
        </w:rPr>
        <w:t xml:space="preserve">the stress response so that the vulnerability to disease and illness could be diminished. The incorporation of relaxation techniques was based upon his research work. His contribution </w:t>
      </w:r>
      <w:r w:rsidR="00CC0E94" w:rsidRPr="008C35C4">
        <w:rPr>
          <w:rFonts w:ascii="Times New Roman" w:hAnsi="Times New Roman" w:cs="Times New Roman"/>
          <w:sz w:val="32"/>
          <w:szCs w:val="32"/>
        </w:rPr>
        <w:t xml:space="preserve">to </w:t>
      </w:r>
      <w:r w:rsidRPr="008C35C4">
        <w:rPr>
          <w:rFonts w:ascii="Times New Roman" w:hAnsi="Times New Roman" w:cs="Times New Roman"/>
          <w:sz w:val="32"/>
          <w:szCs w:val="32"/>
        </w:rPr>
        <w:t xml:space="preserve">the field is immense as he inspired medical practitioners in those times and, even today, </w:t>
      </w:r>
      <w:r w:rsidR="00CC0E94" w:rsidRPr="008C35C4">
        <w:rPr>
          <w:rFonts w:ascii="Times New Roman" w:hAnsi="Times New Roman" w:cs="Times New Roman"/>
          <w:sz w:val="32"/>
          <w:szCs w:val="32"/>
        </w:rPr>
        <w:t xml:space="preserve">they </w:t>
      </w:r>
      <w:r w:rsidRPr="008C35C4">
        <w:rPr>
          <w:rFonts w:ascii="Times New Roman" w:hAnsi="Times New Roman" w:cs="Times New Roman"/>
          <w:sz w:val="32"/>
          <w:szCs w:val="32"/>
        </w:rPr>
        <w:t xml:space="preserve">use his principles in developing stress management programmes. These programmes were aimed at decreasing the symptoms associated with stress as well as </w:t>
      </w:r>
      <w:r w:rsidRPr="008C35C4">
        <w:rPr>
          <w:rFonts w:ascii="Times New Roman" w:hAnsi="Times New Roman" w:cs="Times New Roman"/>
          <w:sz w:val="32"/>
          <w:szCs w:val="32"/>
        </w:rPr>
        <w:lastRenderedPageBreak/>
        <w:t>terminating the symptoms completely. However, the effectiveness of this technique varies from person to person and situation to situation.</w:t>
      </w:r>
    </w:p>
    <w:p w14:paraId="399209F0" w14:textId="77777777" w:rsidR="009C3F11" w:rsidRPr="008C35C4" w:rsidRDefault="009C3F11"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Chapter 10</w:t>
      </w:r>
    </w:p>
    <w:p w14:paraId="399209F1" w14:textId="574806E4" w:rsidR="0023428A" w:rsidRPr="008C35C4" w:rsidRDefault="0023428A" w:rsidP="00F10609">
      <w:pPr>
        <w:spacing w:line="360" w:lineRule="auto"/>
        <w:rPr>
          <w:rFonts w:ascii="Times New Roman" w:hAnsi="Times New Roman" w:cs="Times New Roman"/>
          <w:b/>
          <w:bCs/>
          <w:sz w:val="32"/>
          <w:szCs w:val="32"/>
        </w:rPr>
      </w:pPr>
      <w:r w:rsidRPr="008C35C4">
        <w:rPr>
          <w:rFonts w:ascii="Times New Roman" w:hAnsi="Times New Roman" w:cs="Times New Roman"/>
          <w:b/>
          <w:bCs/>
          <w:sz w:val="32"/>
          <w:szCs w:val="32"/>
        </w:rPr>
        <w:t>Q.</w:t>
      </w:r>
      <w:r w:rsidR="006D6B69" w:rsidRPr="008C35C4">
        <w:rPr>
          <w:rFonts w:ascii="Times New Roman" w:hAnsi="Times New Roman" w:cs="Times New Roman"/>
          <w:b/>
          <w:bCs/>
          <w:sz w:val="32"/>
          <w:szCs w:val="32"/>
        </w:rPr>
        <w:t xml:space="preserve"> </w:t>
      </w:r>
      <w:r w:rsidRPr="008C35C4">
        <w:rPr>
          <w:rFonts w:ascii="Times New Roman" w:hAnsi="Times New Roman" w:cs="Times New Roman"/>
          <w:b/>
          <w:bCs/>
          <w:sz w:val="32"/>
          <w:szCs w:val="32"/>
        </w:rPr>
        <w:t>Explain how yoga is an effective intervention for health and well-being.</w:t>
      </w:r>
    </w:p>
    <w:p w14:paraId="5C60A1E9" w14:textId="77777777" w:rsidR="00F573A7" w:rsidRPr="008C35C4" w:rsidRDefault="00F573A7" w:rsidP="00F573A7">
      <w:pPr>
        <w:rPr>
          <w:rFonts w:ascii="Times New Roman" w:hAnsi="Times New Roman" w:cs="Times New Roman"/>
          <w:b/>
          <w:bCs/>
          <w:sz w:val="32"/>
          <w:szCs w:val="32"/>
        </w:rPr>
      </w:pPr>
      <w:r w:rsidRPr="008C35C4">
        <w:rPr>
          <w:rFonts w:ascii="Times New Roman" w:hAnsi="Times New Roman" w:cs="Times New Roman"/>
          <w:b/>
          <w:bCs/>
          <w:sz w:val="32"/>
          <w:szCs w:val="32"/>
        </w:rPr>
        <w:t>Yoga as an Intervention</w:t>
      </w:r>
    </w:p>
    <w:p w14:paraId="02304948" w14:textId="0D0B358F" w:rsidR="00F573A7" w:rsidRPr="008C35C4" w:rsidRDefault="00F573A7" w:rsidP="00F573A7">
      <w:pPr>
        <w:rPr>
          <w:rFonts w:ascii="Times New Roman" w:hAnsi="Times New Roman" w:cs="Times New Roman"/>
          <w:sz w:val="32"/>
          <w:szCs w:val="32"/>
        </w:rPr>
      </w:pPr>
      <w:r w:rsidRPr="008C35C4">
        <w:rPr>
          <w:rFonts w:ascii="Times New Roman" w:hAnsi="Times New Roman" w:cs="Times New Roman"/>
          <w:sz w:val="32"/>
          <w:szCs w:val="32"/>
        </w:rPr>
        <w:t>Yoga is a practice from ancient times that helps in achieving health and well-being. The popularity of yoga reveals how it has become an integral part of our lives, mediating health at the psychological, physical, social and spiritual levels (Khosla &amp; Singh</w:t>
      </w:r>
      <w:r w:rsidR="00FF3632" w:rsidRPr="008C35C4">
        <w:rPr>
          <w:rFonts w:ascii="Times New Roman" w:hAnsi="Times New Roman" w:cs="Times New Roman"/>
          <w:sz w:val="32"/>
          <w:szCs w:val="32"/>
        </w:rPr>
        <w:t>,</w:t>
      </w:r>
      <w:r w:rsidRPr="008C35C4">
        <w:rPr>
          <w:rFonts w:ascii="Times New Roman" w:hAnsi="Times New Roman" w:cs="Times New Roman"/>
          <w:sz w:val="32"/>
          <w:szCs w:val="32"/>
        </w:rPr>
        <w:t xml:space="preserve"> 2017; Ross &amp; Thomas, 2010). Google Scholar reports 17,000 studies on yoga as an intervention for health and well-being for the past five years (2016–2020), while this year, the number has already reached 6,600. This shows that yoga as a practice is becoming increasingly popular among health practitioners. Yoga as a word means to unite (Panesar &amp; Valachova, 2011). It is a way to balance the mind, body and spirit. There are different kinds of yoga. Here, we are interested </w:t>
      </w:r>
      <w:r w:rsidR="00D77885" w:rsidRPr="008C35C4">
        <w:rPr>
          <w:rFonts w:ascii="Times New Roman" w:hAnsi="Times New Roman" w:cs="Times New Roman"/>
          <w:sz w:val="32"/>
          <w:szCs w:val="32"/>
        </w:rPr>
        <w:t xml:space="preserve">in </w:t>
      </w:r>
      <w:r w:rsidRPr="008C35C4">
        <w:rPr>
          <w:rFonts w:ascii="Times New Roman" w:hAnsi="Times New Roman" w:cs="Times New Roman"/>
          <w:sz w:val="32"/>
          <w:szCs w:val="32"/>
        </w:rPr>
        <w:t>know</w:t>
      </w:r>
      <w:r w:rsidR="00D77885" w:rsidRPr="008C35C4">
        <w:rPr>
          <w:rFonts w:ascii="Times New Roman" w:hAnsi="Times New Roman" w:cs="Times New Roman"/>
          <w:sz w:val="32"/>
          <w:szCs w:val="32"/>
        </w:rPr>
        <w:t>ing</w:t>
      </w:r>
      <w:r w:rsidRPr="008C35C4">
        <w:rPr>
          <w:rFonts w:ascii="Times New Roman" w:hAnsi="Times New Roman" w:cs="Times New Roman"/>
          <w:sz w:val="32"/>
          <w:szCs w:val="32"/>
        </w:rPr>
        <w:t xml:space="preserve"> how </w:t>
      </w:r>
      <w:r w:rsidRPr="008C35C4">
        <w:rPr>
          <w:rFonts w:ascii="Times New Roman" w:hAnsi="Times New Roman" w:cs="Times New Roman"/>
          <w:i/>
          <w:iCs/>
          <w:sz w:val="32"/>
          <w:szCs w:val="32"/>
        </w:rPr>
        <w:t>hatha</w:t>
      </w:r>
      <w:r w:rsidRPr="008C35C4">
        <w:rPr>
          <w:rFonts w:ascii="Times New Roman" w:hAnsi="Times New Roman" w:cs="Times New Roman"/>
          <w:sz w:val="32"/>
          <w:szCs w:val="32"/>
        </w:rPr>
        <w:t xml:space="preserve"> yoga can be beneficial for our psycho-physical health. </w:t>
      </w:r>
      <w:r w:rsidRPr="008C35C4">
        <w:rPr>
          <w:rFonts w:ascii="Times New Roman" w:hAnsi="Times New Roman" w:cs="Times New Roman"/>
          <w:i/>
          <w:iCs/>
          <w:sz w:val="32"/>
          <w:szCs w:val="32"/>
        </w:rPr>
        <w:t>Hatha</w:t>
      </w:r>
      <w:r w:rsidRPr="008C35C4">
        <w:rPr>
          <w:rFonts w:ascii="Times New Roman" w:hAnsi="Times New Roman" w:cs="Times New Roman"/>
          <w:sz w:val="32"/>
          <w:szCs w:val="32"/>
        </w:rPr>
        <w:t xml:space="preserve"> yoga involves ‘ha’ (the sun) and ‘tha’ (the moon) (Birch, 2011). The practice of </w:t>
      </w:r>
      <w:r w:rsidRPr="008C35C4">
        <w:rPr>
          <w:rFonts w:ascii="Times New Roman" w:hAnsi="Times New Roman" w:cs="Times New Roman"/>
          <w:i/>
          <w:iCs/>
          <w:sz w:val="32"/>
          <w:szCs w:val="32"/>
        </w:rPr>
        <w:t>hatha</w:t>
      </w:r>
      <w:r w:rsidRPr="008C35C4">
        <w:rPr>
          <w:rFonts w:ascii="Times New Roman" w:hAnsi="Times New Roman" w:cs="Times New Roman"/>
          <w:sz w:val="32"/>
          <w:szCs w:val="32"/>
        </w:rPr>
        <w:t xml:space="preserve"> yoga includes both ‘pranayama’ (breathing practice) and ‘asanas’ along with the basic mudras (Birch, 2011; Keller, 2007) that bring a balance between sympathetic and parasympathetic nervous systems (Keller, 2007). </w:t>
      </w:r>
      <w:r w:rsidRPr="008C35C4">
        <w:rPr>
          <w:rFonts w:ascii="Times New Roman" w:hAnsi="Times New Roman" w:cs="Times New Roman"/>
          <w:i/>
          <w:iCs/>
          <w:sz w:val="32"/>
          <w:szCs w:val="32"/>
        </w:rPr>
        <w:t>Asana</w:t>
      </w:r>
      <w:r w:rsidRPr="008C35C4">
        <w:rPr>
          <w:rFonts w:ascii="Times New Roman" w:hAnsi="Times New Roman" w:cs="Times New Roman"/>
          <w:sz w:val="32"/>
          <w:szCs w:val="32"/>
        </w:rPr>
        <w:t xml:space="preserve"> generally is a set of exercises</w:t>
      </w:r>
      <w:r w:rsidR="00C34E6F" w:rsidRPr="008C35C4">
        <w:rPr>
          <w:rFonts w:ascii="Times New Roman" w:hAnsi="Times New Roman" w:cs="Times New Roman"/>
          <w:sz w:val="32"/>
          <w:szCs w:val="32"/>
        </w:rPr>
        <w:t xml:space="preserve"> that</w:t>
      </w:r>
      <w:r w:rsidRPr="008C35C4">
        <w:rPr>
          <w:rFonts w:ascii="Times New Roman" w:hAnsi="Times New Roman" w:cs="Times New Roman"/>
          <w:sz w:val="32"/>
          <w:szCs w:val="32"/>
        </w:rPr>
        <w:t xml:space="preserve"> involve slow stretching of the various parts of the body without straining oneself, while holding the position for a while and then resuming the original posture. </w:t>
      </w:r>
      <w:r w:rsidRPr="008C35C4">
        <w:rPr>
          <w:rFonts w:ascii="Times New Roman" w:hAnsi="Times New Roman" w:cs="Times New Roman"/>
          <w:i/>
          <w:iCs/>
          <w:sz w:val="32"/>
          <w:szCs w:val="32"/>
        </w:rPr>
        <w:t>Pranayama</w:t>
      </w:r>
      <w:r w:rsidRPr="008C35C4">
        <w:rPr>
          <w:rFonts w:ascii="Times New Roman" w:hAnsi="Times New Roman" w:cs="Times New Roman"/>
          <w:sz w:val="32"/>
          <w:szCs w:val="32"/>
        </w:rPr>
        <w:t xml:space="preserve"> is the basic breathing exercise that helps in calming the person and improving circulation. A growing body of research shows that the practising of </w:t>
      </w:r>
      <w:r w:rsidRPr="008C35C4">
        <w:rPr>
          <w:rFonts w:ascii="Times New Roman" w:hAnsi="Times New Roman" w:cs="Times New Roman"/>
          <w:sz w:val="32"/>
          <w:szCs w:val="32"/>
        </w:rPr>
        <w:lastRenderedPageBreak/>
        <w:t>yoga improves physical and mental health by regulating the HPA</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"hypothalamic–pituitary–adrenal (HPA) axis" </w:instrText>
      </w:r>
      <w:r w:rsidRPr="008C35C4">
        <w:rPr>
          <w:rFonts w:ascii="Times New Roman" w:hAnsi="Times New Roman" w:cs="Times New Roman"/>
          <w:sz w:val="32"/>
          <w:szCs w:val="32"/>
        </w:rPr>
        <w:fldChar w:fldCharType="end"/>
      </w:r>
      <w:r w:rsidRPr="008C35C4">
        <w:rPr>
          <w:rFonts w:ascii="Times New Roman" w:hAnsi="Times New Roman" w:cs="Times New Roman"/>
          <w:sz w:val="32"/>
          <w:szCs w:val="32"/>
        </w:rPr>
        <w:t xml:space="preserve"> axis and the SNS </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"sympathetic nervous system (SNS)" </w:instrText>
      </w:r>
      <w:r w:rsidRPr="008C35C4">
        <w:rPr>
          <w:rFonts w:ascii="Times New Roman" w:hAnsi="Times New Roman" w:cs="Times New Roman"/>
          <w:sz w:val="32"/>
          <w:szCs w:val="32"/>
        </w:rPr>
        <w:fldChar w:fldCharType="end"/>
      </w:r>
      <w:r w:rsidRPr="008C35C4">
        <w:rPr>
          <w:rFonts w:ascii="Times New Roman" w:hAnsi="Times New Roman" w:cs="Times New Roman"/>
          <w:sz w:val="32"/>
          <w:szCs w:val="32"/>
        </w:rPr>
        <w:t xml:space="preserve">(Ross &amp; Thomas, 2010). The </w:t>
      </w:r>
      <w:r w:rsidRPr="008C35C4">
        <w:rPr>
          <w:rFonts w:ascii="Times New Roman" w:hAnsi="Times New Roman" w:cs="Times New Roman"/>
          <w:i/>
          <w:iCs/>
          <w:sz w:val="32"/>
          <w:szCs w:val="32"/>
        </w:rPr>
        <w:t>asanas</w:t>
      </w:r>
      <w:r w:rsidRPr="008C35C4">
        <w:rPr>
          <w:rFonts w:ascii="Times New Roman" w:hAnsi="Times New Roman" w:cs="Times New Roman"/>
          <w:sz w:val="32"/>
          <w:szCs w:val="32"/>
        </w:rPr>
        <w:t xml:space="preserve"> enhance physical flexibility, coordination and strength, while breathing practices (</w:t>
      </w:r>
      <w:r w:rsidRPr="008C35C4">
        <w:rPr>
          <w:rFonts w:ascii="Times New Roman" w:hAnsi="Times New Roman" w:cs="Times New Roman"/>
          <w:i/>
          <w:iCs/>
          <w:sz w:val="32"/>
          <w:szCs w:val="32"/>
        </w:rPr>
        <w:t>pranayama</w:t>
      </w:r>
      <w:r w:rsidRPr="008C35C4">
        <w:rPr>
          <w:rFonts w:ascii="Times New Roman" w:hAnsi="Times New Roman" w:cs="Times New Roman"/>
          <w:sz w:val="32"/>
          <w:szCs w:val="32"/>
        </w:rPr>
        <w:t xml:space="preserve">) help </w:t>
      </w:r>
      <w:r w:rsidR="00E61729" w:rsidRPr="008C35C4">
        <w:rPr>
          <w:rFonts w:ascii="Times New Roman" w:hAnsi="Times New Roman" w:cs="Times New Roman"/>
          <w:sz w:val="32"/>
          <w:szCs w:val="32"/>
        </w:rPr>
        <w:t xml:space="preserve">to </w:t>
      </w:r>
      <w:r w:rsidRPr="008C35C4">
        <w:rPr>
          <w:rFonts w:ascii="Times New Roman" w:hAnsi="Times New Roman" w:cs="Times New Roman"/>
          <w:sz w:val="32"/>
          <w:szCs w:val="32"/>
        </w:rPr>
        <w:t>relax the mind and body (Bussing et al., 2012; Kirkwood et al., 2005). Studies have shown that yoga helps in improving the quality of life and psycho-social outcomes by reducing symptoms of stress or generalized anxiety and depression (Cramer et al., 2013; Granath et al., 2006; Hallgren et al., 2014), leads to better regulation of the autonomic nervous system and a decrease in depressive and anxious symptoms in a range of populations (Panesar &amp; Valachova, 2011). Yoga has been shown to have immediate psychological effects on increasing feelings of emotional, social and spiritual well-being and psychological and biological effects (Shapiro et al., 2007). It has been increasingly studied as a treatment or adjunctive treatment for a variety of mental health disorders. Practising yoga regularly reduces the negative impact of stress on the immune system by increasing levels of natural killer cells (Rao et al., 2008). Many studies report the beneficial effects of yoga on reducing BP (hypertension), HR and CVDs (10)</w:t>
      </w:r>
      <w:r w:rsidR="00A922D4" w:rsidRPr="008C35C4">
        <w:rPr>
          <w:rFonts w:ascii="Times New Roman" w:hAnsi="Times New Roman" w:cs="Times New Roman"/>
          <w:sz w:val="32"/>
          <w:szCs w:val="32"/>
        </w:rPr>
        <w:t>,</w:t>
      </w:r>
      <w:r w:rsidRPr="008C35C4">
        <w:rPr>
          <w:rFonts w:ascii="Times New Roman" w:hAnsi="Times New Roman" w:cs="Times New Roman"/>
          <w:sz w:val="32"/>
          <w:szCs w:val="32"/>
        </w:rPr>
        <w:t xml:space="preserve"> improv</w:t>
      </w:r>
      <w:r w:rsidR="00A922D4" w:rsidRPr="008C35C4">
        <w:rPr>
          <w:rFonts w:ascii="Times New Roman" w:hAnsi="Times New Roman" w:cs="Times New Roman"/>
          <w:sz w:val="32"/>
          <w:szCs w:val="32"/>
        </w:rPr>
        <w:t>ing</w:t>
      </w:r>
      <w:r w:rsidRPr="008C35C4">
        <w:rPr>
          <w:rFonts w:ascii="Times New Roman" w:hAnsi="Times New Roman" w:cs="Times New Roman"/>
          <w:sz w:val="32"/>
          <w:szCs w:val="32"/>
        </w:rPr>
        <w:t xml:space="preserve"> the functioning of lungs</w:t>
      </w:r>
      <w:r w:rsidR="00A922D4" w:rsidRPr="008C35C4">
        <w:rPr>
          <w:rFonts w:ascii="Times New Roman" w:hAnsi="Times New Roman" w:cs="Times New Roman"/>
          <w:sz w:val="32"/>
          <w:szCs w:val="32"/>
        </w:rPr>
        <w:t xml:space="preserve"> </w:t>
      </w:r>
      <w:r w:rsidRPr="008C35C4">
        <w:rPr>
          <w:rFonts w:ascii="Times New Roman" w:hAnsi="Times New Roman" w:cs="Times New Roman"/>
          <w:sz w:val="32"/>
          <w:szCs w:val="32"/>
        </w:rPr>
        <w:t>and reduc</w:t>
      </w:r>
      <w:r w:rsidR="00A922D4" w:rsidRPr="008C35C4">
        <w:rPr>
          <w:rFonts w:ascii="Times New Roman" w:hAnsi="Times New Roman" w:cs="Times New Roman"/>
          <w:sz w:val="32"/>
          <w:szCs w:val="32"/>
        </w:rPr>
        <w:t>ing</w:t>
      </w:r>
      <w:r w:rsidRPr="008C35C4">
        <w:rPr>
          <w:rFonts w:ascii="Times New Roman" w:hAnsi="Times New Roman" w:cs="Times New Roman"/>
          <w:sz w:val="32"/>
          <w:szCs w:val="32"/>
        </w:rPr>
        <w:t xml:space="preserve"> symptoms of asthma (Cramer et al., 2014b).</w:t>
      </w:r>
    </w:p>
    <w:p w14:paraId="1177F646" w14:textId="1B1C5700" w:rsidR="00F573A7" w:rsidRPr="008C35C4" w:rsidRDefault="00F573A7" w:rsidP="00F573A7">
      <w:pPr>
        <w:rPr>
          <w:rFonts w:ascii="Times New Roman" w:hAnsi="Times New Roman" w:cs="Times New Roman"/>
          <w:sz w:val="32"/>
          <w:szCs w:val="32"/>
        </w:rPr>
      </w:pPr>
      <w:r w:rsidRPr="008C35C4">
        <w:rPr>
          <w:rFonts w:ascii="Times New Roman" w:hAnsi="Times New Roman" w:cs="Times New Roman"/>
          <w:sz w:val="32"/>
          <w:szCs w:val="32"/>
        </w:rPr>
        <w:t xml:space="preserve">Khosla and Singh (2017) examined the potential therapeutic role of </w:t>
      </w:r>
      <w:r w:rsidRPr="008C35C4">
        <w:rPr>
          <w:rFonts w:ascii="Times New Roman" w:hAnsi="Times New Roman" w:cs="Times New Roman"/>
          <w:i/>
          <w:iCs/>
          <w:sz w:val="32"/>
          <w:szCs w:val="32"/>
        </w:rPr>
        <w:t>hatha</w:t>
      </w:r>
      <w:r w:rsidRPr="008C35C4">
        <w:rPr>
          <w:rFonts w:ascii="Times New Roman" w:hAnsi="Times New Roman" w:cs="Times New Roman"/>
          <w:sz w:val="32"/>
          <w:szCs w:val="32"/>
        </w:rPr>
        <w:t xml:space="preserve"> yoga, particularly </w:t>
      </w:r>
      <w:r w:rsidRPr="008C35C4">
        <w:rPr>
          <w:rFonts w:ascii="Times New Roman" w:hAnsi="Times New Roman" w:cs="Times New Roman"/>
          <w:i/>
          <w:iCs/>
          <w:sz w:val="32"/>
          <w:szCs w:val="32"/>
        </w:rPr>
        <w:t>asana</w:t>
      </w:r>
      <w:r w:rsidRPr="008C35C4">
        <w:rPr>
          <w:rFonts w:ascii="Times New Roman" w:hAnsi="Times New Roman" w:cs="Times New Roman"/>
          <w:sz w:val="32"/>
          <w:szCs w:val="32"/>
        </w:rPr>
        <w:t xml:space="preserve"> and </w:t>
      </w:r>
      <w:r w:rsidRPr="008C35C4">
        <w:rPr>
          <w:rFonts w:ascii="Times New Roman" w:hAnsi="Times New Roman" w:cs="Times New Roman"/>
          <w:i/>
          <w:iCs/>
          <w:sz w:val="32"/>
          <w:szCs w:val="32"/>
        </w:rPr>
        <w:t>pranayama</w:t>
      </w:r>
      <w:r w:rsidR="00080CD6" w:rsidRPr="008C35C4">
        <w:rPr>
          <w:rFonts w:ascii="Times New Roman" w:hAnsi="Times New Roman" w:cs="Times New Roman"/>
          <w:sz w:val="32"/>
          <w:szCs w:val="32"/>
        </w:rPr>
        <w:t>,</w:t>
      </w:r>
      <w:r w:rsidRPr="008C35C4">
        <w:rPr>
          <w:rFonts w:ascii="Times New Roman" w:hAnsi="Times New Roman" w:cs="Times New Roman"/>
          <w:sz w:val="32"/>
          <w:szCs w:val="32"/>
        </w:rPr>
        <w:t xml:space="preserve"> on mental and physical health among 40 participants who had not received any kind of </w:t>
      </w:r>
      <w:r w:rsidRPr="008C35C4">
        <w:rPr>
          <w:rFonts w:ascii="Times New Roman" w:hAnsi="Times New Roman" w:cs="Times New Roman"/>
          <w:i/>
          <w:iCs/>
          <w:sz w:val="32"/>
          <w:szCs w:val="32"/>
        </w:rPr>
        <w:t>hatha</w:t>
      </w:r>
      <w:r w:rsidRPr="008C35C4">
        <w:rPr>
          <w:rFonts w:ascii="Times New Roman" w:hAnsi="Times New Roman" w:cs="Times New Roman"/>
          <w:sz w:val="32"/>
          <w:szCs w:val="32"/>
        </w:rPr>
        <w:t xml:space="preserve"> yoga experience in comparison to 40 men and women who had at least one year of experience in practising </w:t>
      </w:r>
      <w:r w:rsidRPr="008C35C4">
        <w:rPr>
          <w:rFonts w:ascii="Times New Roman" w:hAnsi="Times New Roman" w:cs="Times New Roman"/>
          <w:i/>
          <w:iCs/>
          <w:sz w:val="32"/>
          <w:szCs w:val="32"/>
        </w:rPr>
        <w:t>hatha</w:t>
      </w:r>
      <w:r w:rsidRPr="008C35C4">
        <w:rPr>
          <w:rFonts w:ascii="Times New Roman" w:hAnsi="Times New Roman" w:cs="Times New Roman"/>
          <w:sz w:val="32"/>
          <w:szCs w:val="32"/>
        </w:rPr>
        <w:t xml:space="preserve"> yoga (both </w:t>
      </w:r>
      <w:r w:rsidRPr="008C35C4">
        <w:rPr>
          <w:rFonts w:ascii="Times New Roman" w:hAnsi="Times New Roman" w:cs="Times New Roman"/>
          <w:i/>
          <w:iCs/>
          <w:sz w:val="32"/>
          <w:szCs w:val="32"/>
        </w:rPr>
        <w:t>asana</w:t>
      </w:r>
      <w:r w:rsidRPr="008C35C4">
        <w:rPr>
          <w:rFonts w:ascii="Times New Roman" w:hAnsi="Times New Roman" w:cs="Times New Roman"/>
          <w:sz w:val="32"/>
          <w:szCs w:val="32"/>
        </w:rPr>
        <w:t xml:space="preserve"> and </w:t>
      </w:r>
      <w:r w:rsidRPr="008C35C4">
        <w:rPr>
          <w:rFonts w:ascii="Times New Roman" w:hAnsi="Times New Roman" w:cs="Times New Roman"/>
          <w:i/>
          <w:iCs/>
          <w:sz w:val="32"/>
          <w:szCs w:val="32"/>
        </w:rPr>
        <w:t>pranayama</w:t>
      </w:r>
      <w:r w:rsidRPr="008C35C4">
        <w:rPr>
          <w:rFonts w:ascii="Times New Roman" w:hAnsi="Times New Roman" w:cs="Times New Roman"/>
          <w:sz w:val="32"/>
          <w:szCs w:val="32"/>
        </w:rPr>
        <w:t xml:space="preserve">). The findings revealed that the practice of </w:t>
      </w:r>
      <w:r w:rsidRPr="008C35C4">
        <w:rPr>
          <w:rFonts w:ascii="Times New Roman" w:hAnsi="Times New Roman" w:cs="Times New Roman"/>
          <w:i/>
          <w:iCs/>
          <w:sz w:val="32"/>
          <w:szCs w:val="32"/>
        </w:rPr>
        <w:t>asana</w:t>
      </w:r>
      <w:r w:rsidRPr="008C35C4">
        <w:rPr>
          <w:rFonts w:ascii="Times New Roman" w:hAnsi="Times New Roman" w:cs="Times New Roman"/>
          <w:sz w:val="32"/>
          <w:szCs w:val="32"/>
        </w:rPr>
        <w:t xml:space="preserve"> and </w:t>
      </w:r>
      <w:r w:rsidRPr="008C35C4">
        <w:rPr>
          <w:rFonts w:ascii="Times New Roman" w:hAnsi="Times New Roman" w:cs="Times New Roman"/>
          <w:i/>
          <w:iCs/>
          <w:sz w:val="32"/>
          <w:szCs w:val="32"/>
        </w:rPr>
        <w:t>pranayama</w:t>
      </w:r>
      <w:r w:rsidRPr="008C35C4">
        <w:rPr>
          <w:rFonts w:ascii="Times New Roman" w:hAnsi="Times New Roman" w:cs="Times New Roman"/>
          <w:sz w:val="32"/>
          <w:szCs w:val="32"/>
        </w:rPr>
        <w:t xml:space="preserve"> significantly reduced psychological distress, social and emotional dysfunction, as well as cognitive disorder and enhanced health. The subjective responses of the participants in the experimental condition related </w:t>
      </w:r>
      <w:r w:rsidR="00080CD6" w:rsidRPr="008C35C4">
        <w:rPr>
          <w:rFonts w:ascii="Times New Roman" w:hAnsi="Times New Roman" w:cs="Times New Roman"/>
          <w:sz w:val="32"/>
          <w:szCs w:val="32"/>
        </w:rPr>
        <w:t xml:space="preserve">the </w:t>
      </w:r>
      <w:r w:rsidRPr="008C35C4">
        <w:rPr>
          <w:rFonts w:ascii="Times New Roman" w:hAnsi="Times New Roman" w:cs="Times New Roman"/>
          <w:sz w:val="32"/>
          <w:szCs w:val="32"/>
        </w:rPr>
        <w:t xml:space="preserve">yoga experience </w:t>
      </w:r>
      <w:r w:rsidR="00080CD6" w:rsidRPr="008C35C4">
        <w:rPr>
          <w:rFonts w:ascii="Times New Roman" w:hAnsi="Times New Roman" w:cs="Times New Roman"/>
          <w:sz w:val="32"/>
          <w:szCs w:val="32"/>
        </w:rPr>
        <w:t xml:space="preserve">to </w:t>
      </w:r>
      <w:r w:rsidRPr="008C35C4">
        <w:rPr>
          <w:rFonts w:ascii="Times New Roman" w:hAnsi="Times New Roman" w:cs="Times New Roman"/>
          <w:sz w:val="32"/>
          <w:szCs w:val="32"/>
        </w:rPr>
        <w:t xml:space="preserve">feeling good, energetic, </w:t>
      </w:r>
      <w:r w:rsidRPr="008C35C4">
        <w:rPr>
          <w:rFonts w:ascii="Times New Roman" w:hAnsi="Times New Roman" w:cs="Times New Roman"/>
          <w:sz w:val="32"/>
          <w:szCs w:val="32"/>
        </w:rPr>
        <w:lastRenderedPageBreak/>
        <w:t>improved decision-making and concentration, and control over emotions such as anger, anxiety and stress. Further</w:t>
      </w:r>
      <w:r w:rsidR="00C41348" w:rsidRPr="008C35C4">
        <w:rPr>
          <w:rFonts w:ascii="Times New Roman" w:hAnsi="Times New Roman" w:cs="Times New Roman"/>
          <w:sz w:val="32"/>
          <w:szCs w:val="32"/>
        </w:rPr>
        <w:t>more</w:t>
      </w:r>
      <w:r w:rsidRPr="008C35C4">
        <w:rPr>
          <w:rFonts w:ascii="Times New Roman" w:hAnsi="Times New Roman" w:cs="Times New Roman"/>
          <w:sz w:val="32"/>
          <w:szCs w:val="32"/>
        </w:rPr>
        <w:t xml:space="preserve">, it was reported that the regular practice of </w:t>
      </w:r>
      <w:r w:rsidRPr="008C35C4">
        <w:rPr>
          <w:rFonts w:ascii="Times New Roman" w:hAnsi="Times New Roman" w:cs="Times New Roman"/>
          <w:i/>
          <w:iCs/>
          <w:sz w:val="32"/>
          <w:szCs w:val="32"/>
        </w:rPr>
        <w:t>hatha</w:t>
      </w:r>
      <w:r w:rsidRPr="008C35C4">
        <w:rPr>
          <w:rFonts w:ascii="Times New Roman" w:hAnsi="Times New Roman" w:cs="Times New Roman"/>
          <w:sz w:val="32"/>
          <w:szCs w:val="32"/>
        </w:rPr>
        <w:t xml:space="preserve"> yoga improved cognitive functioning, willpower, motivation and self-determination. There was an improvement in overall fitness, relief from bodily pains and suffering due to high BP, </w:t>
      </w:r>
      <w:r w:rsidR="00C41348" w:rsidRPr="008C35C4">
        <w:rPr>
          <w:rFonts w:ascii="Times New Roman" w:hAnsi="Times New Roman" w:cs="Times New Roman"/>
          <w:sz w:val="32"/>
          <w:szCs w:val="32"/>
        </w:rPr>
        <w:t xml:space="preserve">including </w:t>
      </w:r>
      <w:r w:rsidRPr="008C35C4">
        <w:rPr>
          <w:rFonts w:ascii="Times New Roman" w:hAnsi="Times New Roman" w:cs="Times New Roman"/>
          <w:sz w:val="32"/>
          <w:szCs w:val="32"/>
        </w:rPr>
        <w:t xml:space="preserve">pains in joints and back, cervical pain and headaches. The findings are in congruence with other studies, which </w:t>
      </w:r>
      <w:r w:rsidR="00F347B7" w:rsidRPr="008C35C4">
        <w:rPr>
          <w:rFonts w:ascii="Times New Roman" w:hAnsi="Times New Roman" w:cs="Times New Roman"/>
          <w:sz w:val="32"/>
          <w:szCs w:val="32"/>
        </w:rPr>
        <w:t xml:space="preserve">indicate </w:t>
      </w:r>
      <w:r w:rsidRPr="008C35C4">
        <w:rPr>
          <w:rFonts w:ascii="Times New Roman" w:hAnsi="Times New Roman" w:cs="Times New Roman"/>
          <w:sz w:val="32"/>
          <w:szCs w:val="32"/>
        </w:rPr>
        <w:t xml:space="preserve">the role of yoga in decreasing the symptoms of depression (Kirkwood et al., 2005), improving social and emotional functioning (Moadel et al., 2007), reducing stress (Brisbon &amp; Lowery, 2011; </w:t>
      </w:r>
      <w:r w:rsidRPr="008C35C4">
        <w:rPr>
          <w:rFonts w:ascii="Times New Roman" w:hAnsi="Times New Roman" w:cs="Times New Roman"/>
          <w:color w:val="222222"/>
          <w:sz w:val="32"/>
          <w:szCs w:val="32"/>
          <w:shd w:val="clear" w:color="auto" w:fill="FFFFFF"/>
        </w:rPr>
        <w:t>Büssing</w:t>
      </w:r>
      <w:r w:rsidRPr="008C35C4">
        <w:rPr>
          <w:rFonts w:ascii="Times New Roman" w:hAnsi="Times New Roman" w:cs="Times New Roman"/>
          <w:sz w:val="32"/>
          <w:szCs w:val="32"/>
        </w:rPr>
        <w:t xml:space="preserve"> et al., 2012), reducing anxiety (Brown &amp; Gerbarg, 2005), enhancing relaxation (</w:t>
      </w:r>
      <w:r w:rsidRPr="008C35C4">
        <w:rPr>
          <w:rFonts w:ascii="Times New Roman" w:hAnsi="Times New Roman" w:cs="Times New Roman"/>
          <w:color w:val="222222"/>
          <w:sz w:val="32"/>
          <w:szCs w:val="32"/>
          <w:shd w:val="clear" w:color="auto" w:fill="FFFFFF"/>
        </w:rPr>
        <w:t>Büssing</w:t>
      </w:r>
      <w:r w:rsidRPr="008C35C4">
        <w:rPr>
          <w:rFonts w:ascii="Times New Roman" w:hAnsi="Times New Roman" w:cs="Times New Roman"/>
          <w:sz w:val="32"/>
          <w:szCs w:val="32"/>
        </w:rPr>
        <w:t xml:space="preserve"> et al., 2012), improving the quality of sleep (Carlson &amp; Bultz, 2008) and reducing a variety of health problems (Brown &amp; Gerbarg, 2005; Cramer et al., 2014a; Ross &amp; Thomas, 2010; Shapiro et al., 2007).</w:t>
      </w:r>
    </w:p>
    <w:p w14:paraId="422F87DD" w14:textId="6DC9D7E1" w:rsidR="00F573A7" w:rsidRPr="008C35C4" w:rsidRDefault="00F573A7" w:rsidP="00F573A7">
      <w:pPr>
        <w:rPr>
          <w:rFonts w:ascii="Times New Roman" w:hAnsi="Times New Roman" w:cs="Times New Roman"/>
          <w:sz w:val="32"/>
          <w:szCs w:val="32"/>
        </w:rPr>
      </w:pPr>
      <w:r w:rsidRPr="008C35C4">
        <w:rPr>
          <w:rFonts w:ascii="Times New Roman" w:hAnsi="Times New Roman" w:cs="Times New Roman"/>
          <w:sz w:val="32"/>
          <w:szCs w:val="32"/>
        </w:rPr>
        <w:t xml:space="preserve">The effects of yoga on </w:t>
      </w:r>
      <w:r w:rsidR="00280B7D" w:rsidRPr="008C35C4">
        <w:rPr>
          <w:rFonts w:ascii="Times New Roman" w:hAnsi="Times New Roman" w:cs="Times New Roman"/>
          <w:sz w:val="32"/>
          <w:szCs w:val="32"/>
        </w:rPr>
        <w:t xml:space="preserve">the </w:t>
      </w:r>
      <w:r w:rsidRPr="008C35C4">
        <w:rPr>
          <w:rFonts w:ascii="Times New Roman" w:hAnsi="Times New Roman" w:cs="Times New Roman"/>
          <w:sz w:val="32"/>
          <w:szCs w:val="32"/>
        </w:rPr>
        <w:t>transformation</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"yoga:effects on transformation" </w:instrText>
      </w:r>
      <w:r w:rsidRPr="008C35C4">
        <w:rPr>
          <w:rFonts w:ascii="Times New Roman" w:hAnsi="Times New Roman" w:cs="Times New Roman"/>
          <w:sz w:val="32"/>
          <w:szCs w:val="32"/>
        </w:rPr>
        <w:fldChar w:fldCharType="end"/>
      </w:r>
      <w:r w:rsidRPr="008C35C4">
        <w:rPr>
          <w:rFonts w:ascii="Times New Roman" w:hAnsi="Times New Roman" w:cs="Times New Roman"/>
          <w:sz w:val="32"/>
          <w:szCs w:val="32"/>
        </w:rPr>
        <w:t xml:space="preserve"> of self and well-being (Khosla et al., 2017) were explored in 200 participants who had either read or not read the Bhagavad Gita. It was found that reading of the Bhagavad Gita was significantly associated with various correlates of psychological well-being</w:t>
      </w:r>
      <w:r w:rsidR="00280B7D" w:rsidRPr="008C35C4">
        <w:rPr>
          <w:rFonts w:ascii="Times New Roman" w:hAnsi="Times New Roman" w:cs="Times New Roman"/>
          <w:sz w:val="32"/>
          <w:szCs w:val="32"/>
        </w:rPr>
        <w:t>,</w:t>
      </w:r>
      <w:r w:rsidRPr="008C35C4">
        <w:rPr>
          <w:rFonts w:ascii="Times New Roman" w:hAnsi="Times New Roman" w:cs="Times New Roman"/>
          <w:sz w:val="32"/>
          <w:szCs w:val="32"/>
        </w:rPr>
        <w:t xml:space="preserve"> such as life satisfaction, meaning in life, coping with stress, reduc</w:t>
      </w:r>
      <w:r w:rsidR="00280B7D" w:rsidRPr="008C35C4">
        <w:rPr>
          <w:rFonts w:ascii="Times New Roman" w:hAnsi="Times New Roman" w:cs="Times New Roman"/>
          <w:sz w:val="32"/>
          <w:szCs w:val="32"/>
        </w:rPr>
        <w:t>ing</w:t>
      </w:r>
      <w:r w:rsidRPr="008C35C4">
        <w:rPr>
          <w:rFonts w:ascii="Times New Roman" w:hAnsi="Times New Roman" w:cs="Times New Roman"/>
          <w:sz w:val="32"/>
          <w:szCs w:val="32"/>
        </w:rPr>
        <w:t xml:space="preserve"> negative emotions</w:t>
      </w:r>
      <w:r w:rsidR="00280B7D" w:rsidRPr="008C35C4">
        <w:rPr>
          <w:rFonts w:ascii="Times New Roman" w:hAnsi="Times New Roman" w:cs="Times New Roman"/>
          <w:sz w:val="32"/>
          <w:szCs w:val="32"/>
        </w:rPr>
        <w:t>,</w:t>
      </w:r>
      <w:r w:rsidRPr="008C35C4">
        <w:rPr>
          <w:rFonts w:ascii="Times New Roman" w:hAnsi="Times New Roman" w:cs="Times New Roman"/>
          <w:sz w:val="32"/>
          <w:szCs w:val="32"/>
        </w:rPr>
        <w:t xml:space="preserve"> experiencing more happiness and higher well-being. The knowledge of </w:t>
      </w:r>
      <w:r w:rsidRPr="008C35C4">
        <w:rPr>
          <w:rFonts w:ascii="Times New Roman" w:hAnsi="Times New Roman" w:cs="Times New Roman"/>
          <w:i/>
          <w:iCs/>
          <w:sz w:val="32"/>
          <w:szCs w:val="32"/>
        </w:rPr>
        <w:t>jnana</w:t>
      </w:r>
      <w:r w:rsidRPr="008C35C4">
        <w:rPr>
          <w:rFonts w:ascii="Times New Roman" w:hAnsi="Times New Roman" w:cs="Times New Roman"/>
          <w:sz w:val="32"/>
          <w:szCs w:val="32"/>
        </w:rPr>
        <w:t xml:space="preserve"> yoga and </w:t>
      </w:r>
      <w:r w:rsidRPr="008C35C4">
        <w:rPr>
          <w:rFonts w:ascii="Times New Roman" w:hAnsi="Times New Roman" w:cs="Times New Roman"/>
          <w:i/>
          <w:iCs/>
          <w:sz w:val="32"/>
          <w:szCs w:val="32"/>
        </w:rPr>
        <w:t xml:space="preserve">bhakti </w:t>
      </w:r>
      <w:r w:rsidRPr="008C35C4">
        <w:rPr>
          <w:rFonts w:ascii="Times New Roman" w:hAnsi="Times New Roman" w:cs="Times New Roman"/>
          <w:sz w:val="32"/>
          <w:szCs w:val="32"/>
        </w:rPr>
        <w:t>yoga particularly helped in understanding the self and transforming the negative emotions and cognitions in a positive way, influencing well-being and mental health.</w:t>
      </w:r>
    </w:p>
    <w:p w14:paraId="347C0F1D" w14:textId="39E593D7" w:rsidR="00F573A7" w:rsidRPr="008C35C4" w:rsidRDefault="00F573A7" w:rsidP="00F573A7">
      <w:pPr>
        <w:autoSpaceDE w:val="0"/>
        <w:autoSpaceDN w:val="0"/>
        <w:adjustRightInd w:val="0"/>
        <w:spacing w:after="0" w:line="240" w:lineRule="auto"/>
        <w:rPr>
          <w:rFonts w:ascii="Times New Roman" w:hAnsi="Times New Roman" w:cs="Times New Roman"/>
          <w:sz w:val="32"/>
          <w:szCs w:val="32"/>
        </w:rPr>
      </w:pPr>
      <w:r w:rsidRPr="008C35C4">
        <w:rPr>
          <w:rFonts w:ascii="Times New Roman" w:hAnsi="Times New Roman" w:cs="Times New Roman"/>
          <w:sz w:val="32"/>
          <w:szCs w:val="32"/>
        </w:rPr>
        <w:t xml:space="preserve">Neuro-imaging studies conducted on adult yoga practitioners showed an increased blood flow to the dorso-lateral prefrontal cortex (Cohen et al., 2009). Hence, for cognitive tasks in both physical exercise and yoga practice, there seem to be specific changes in particular parts of the brain. Physical activity and yoga also separately improved emotional </w:t>
      </w:r>
      <w:r w:rsidRPr="008C35C4">
        <w:rPr>
          <w:rFonts w:ascii="Times New Roman" w:hAnsi="Times New Roman" w:cs="Times New Roman"/>
          <w:sz w:val="32"/>
          <w:szCs w:val="32"/>
        </w:rPr>
        <w:lastRenderedPageBreak/>
        <w:t xml:space="preserve">well-being in youth (Mendelson et al., 2010). The mechanisms underlying these benefits have not been clearly worked out and may involve complex neuro-chemical changes and modified functioning of brain areas within the limbic circuit. Various studies have shown that yoga has positive effects on physical fitness, cognition and psycho-social well-being. After pursuing a 12-week programme, there was a significant improvement in body composition, fitness, nutrition, eating habits and reductions in total cholesterol and triglyceride levels (Slawta et al., 2008). Yoga-based programmes are received well across all age groups and have been found to bring about lifestyle changes, improvement in obesity, lifestyle changes and so on (Dhume &amp; Dhume, 1991; Krishnamurthy &amp; Telles, 2007). </w:t>
      </w:r>
      <w:r w:rsidRPr="008C35C4">
        <w:rPr>
          <w:rFonts w:ascii="Times New Roman" w:hAnsi="Times New Roman" w:cs="Times New Roman"/>
          <w:sz w:val="32"/>
          <w:szCs w:val="32"/>
        </w:rPr>
        <w:fldChar w:fldCharType="begin"/>
      </w:r>
      <w:r w:rsidRPr="008C35C4">
        <w:rPr>
          <w:rFonts w:ascii="Times New Roman" w:hAnsi="Times New Roman" w:cs="Times New Roman"/>
          <w:sz w:val="32"/>
          <w:szCs w:val="32"/>
        </w:rPr>
        <w:instrText xml:space="preserve"> XE "</w:instrText>
      </w:r>
      <w:r w:rsidRPr="008C35C4">
        <w:rPr>
          <w:rFonts w:ascii="Times New Roman" w:hAnsi="Times New Roman" w:cs="Times New Roman"/>
          <w:bCs/>
          <w:sz w:val="32"/>
          <w:szCs w:val="32"/>
        </w:rPr>
        <w:instrText>yoga:intervention</w:instrText>
      </w:r>
      <w:r w:rsidRPr="008C35C4">
        <w:rPr>
          <w:rFonts w:ascii="Times New Roman" w:hAnsi="Times New Roman" w:cs="Times New Roman"/>
          <w:sz w:val="32"/>
          <w:szCs w:val="32"/>
        </w:rPr>
        <w:instrText xml:space="preserve">" \r "a1001" </w:instrText>
      </w:r>
      <w:r w:rsidRPr="008C35C4">
        <w:rPr>
          <w:rFonts w:ascii="Times New Roman" w:hAnsi="Times New Roman" w:cs="Times New Roman"/>
          <w:sz w:val="32"/>
          <w:szCs w:val="32"/>
        </w:rPr>
        <w:fldChar w:fldCharType="end"/>
      </w:r>
    </w:p>
    <w:p w14:paraId="399209F9" w14:textId="77777777" w:rsidR="009C3F11" w:rsidRPr="008C35C4" w:rsidRDefault="009C3F11" w:rsidP="00F10609">
      <w:pPr>
        <w:spacing w:line="360" w:lineRule="auto"/>
        <w:rPr>
          <w:rFonts w:ascii="Times New Roman" w:hAnsi="Times New Roman" w:cs="Times New Roman"/>
          <w:sz w:val="32"/>
          <w:szCs w:val="32"/>
        </w:rPr>
      </w:pPr>
    </w:p>
    <w:sectPr w:rsidR="009C3F11" w:rsidRPr="008C35C4" w:rsidSect="004E0E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OT2e364b11">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8F"/>
    <w:multiLevelType w:val="hybridMultilevel"/>
    <w:tmpl w:val="99BEB57E"/>
    <w:lvl w:ilvl="0" w:tplc="2154E0F4">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E634E1"/>
    <w:multiLevelType w:val="hybridMultilevel"/>
    <w:tmpl w:val="E752C484"/>
    <w:lvl w:ilvl="0" w:tplc="5D8C5EF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121342">
    <w:abstractNumId w:val="1"/>
  </w:num>
  <w:num w:numId="2" w16cid:durableId="139415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650D"/>
    <w:rsid w:val="000059E3"/>
    <w:rsid w:val="00010E91"/>
    <w:rsid w:val="00012843"/>
    <w:rsid w:val="000167D8"/>
    <w:rsid w:val="000643ED"/>
    <w:rsid w:val="00064D07"/>
    <w:rsid w:val="00075994"/>
    <w:rsid w:val="00080CD6"/>
    <w:rsid w:val="000B2EA3"/>
    <w:rsid w:val="000B3770"/>
    <w:rsid w:val="000B6D66"/>
    <w:rsid w:val="000B7EDA"/>
    <w:rsid w:val="000C28F9"/>
    <w:rsid w:val="000D4DAE"/>
    <w:rsid w:val="000D66D5"/>
    <w:rsid w:val="000E72C3"/>
    <w:rsid w:val="00104D5C"/>
    <w:rsid w:val="001106E5"/>
    <w:rsid w:val="00142830"/>
    <w:rsid w:val="00145711"/>
    <w:rsid w:val="00154C43"/>
    <w:rsid w:val="00192933"/>
    <w:rsid w:val="00196A56"/>
    <w:rsid w:val="001B7272"/>
    <w:rsid w:val="001D5CF7"/>
    <w:rsid w:val="001D7701"/>
    <w:rsid w:val="001E79F6"/>
    <w:rsid w:val="001F039A"/>
    <w:rsid w:val="00206035"/>
    <w:rsid w:val="00206B09"/>
    <w:rsid w:val="00207C23"/>
    <w:rsid w:val="00213D61"/>
    <w:rsid w:val="00223570"/>
    <w:rsid w:val="002312C9"/>
    <w:rsid w:val="0023428A"/>
    <w:rsid w:val="00251591"/>
    <w:rsid w:val="00280B7D"/>
    <w:rsid w:val="002822B1"/>
    <w:rsid w:val="0028493A"/>
    <w:rsid w:val="002A66CE"/>
    <w:rsid w:val="002B6FC4"/>
    <w:rsid w:val="002B7426"/>
    <w:rsid w:val="002F23E5"/>
    <w:rsid w:val="003240A6"/>
    <w:rsid w:val="00324B7D"/>
    <w:rsid w:val="003337DF"/>
    <w:rsid w:val="0033726C"/>
    <w:rsid w:val="003760DC"/>
    <w:rsid w:val="003D0A6E"/>
    <w:rsid w:val="003D6ED0"/>
    <w:rsid w:val="003D7A5D"/>
    <w:rsid w:val="004267E5"/>
    <w:rsid w:val="0042737A"/>
    <w:rsid w:val="004311A0"/>
    <w:rsid w:val="00437BE1"/>
    <w:rsid w:val="004660D7"/>
    <w:rsid w:val="00476375"/>
    <w:rsid w:val="004908B2"/>
    <w:rsid w:val="00491240"/>
    <w:rsid w:val="00491771"/>
    <w:rsid w:val="004963FB"/>
    <w:rsid w:val="004B06E6"/>
    <w:rsid w:val="004C5E67"/>
    <w:rsid w:val="004D29C3"/>
    <w:rsid w:val="004E0167"/>
    <w:rsid w:val="004E0E51"/>
    <w:rsid w:val="004E408C"/>
    <w:rsid w:val="004E5EE0"/>
    <w:rsid w:val="0050640F"/>
    <w:rsid w:val="00513219"/>
    <w:rsid w:val="00517F84"/>
    <w:rsid w:val="00531A4F"/>
    <w:rsid w:val="00533614"/>
    <w:rsid w:val="005422A0"/>
    <w:rsid w:val="005523FC"/>
    <w:rsid w:val="00577C39"/>
    <w:rsid w:val="00583B69"/>
    <w:rsid w:val="005C2A7B"/>
    <w:rsid w:val="005D25D0"/>
    <w:rsid w:val="006048CF"/>
    <w:rsid w:val="00614BD9"/>
    <w:rsid w:val="0062458D"/>
    <w:rsid w:val="00646CC1"/>
    <w:rsid w:val="00654F1F"/>
    <w:rsid w:val="006A6FD9"/>
    <w:rsid w:val="006C7575"/>
    <w:rsid w:val="006D6B69"/>
    <w:rsid w:val="006E5E40"/>
    <w:rsid w:val="00704EAC"/>
    <w:rsid w:val="0070613F"/>
    <w:rsid w:val="00714E30"/>
    <w:rsid w:val="007244F4"/>
    <w:rsid w:val="00751ABD"/>
    <w:rsid w:val="007538C6"/>
    <w:rsid w:val="00772280"/>
    <w:rsid w:val="007778CB"/>
    <w:rsid w:val="00780DAC"/>
    <w:rsid w:val="007837DA"/>
    <w:rsid w:val="00790137"/>
    <w:rsid w:val="00797E17"/>
    <w:rsid w:val="007A2B67"/>
    <w:rsid w:val="007A7227"/>
    <w:rsid w:val="007B7669"/>
    <w:rsid w:val="007D0983"/>
    <w:rsid w:val="007E38C7"/>
    <w:rsid w:val="007F0FB3"/>
    <w:rsid w:val="007F2ABA"/>
    <w:rsid w:val="007F66A4"/>
    <w:rsid w:val="00811071"/>
    <w:rsid w:val="00820B92"/>
    <w:rsid w:val="0082762B"/>
    <w:rsid w:val="008433FD"/>
    <w:rsid w:val="00873EC8"/>
    <w:rsid w:val="008A112F"/>
    <w:rsid w:val="008B1B50"/>
    <w:rsid w:val="008B6334"/>
    <w:rsid w:val="008C35C4"/>
    <w:rsid w:val="008C5798"/>
    <w:rsid w:val="008D242A"/>
    <w:rsid w:val="008D76A2"/>
    <w:rsid w:val="008F78E9"/>
    <w:rsid w:val="009034BA"/>
    <w:rsid w:val="00910AF7"/>
    <w:rsid w:val="009118DF"/>
    <w:rsid w:val="00914EB5"/>
    <w:rsid w:val="00934844"/>
    <w:rsid w:val="00950A80"/>
    <w:rsid w:val="00962DD8"/>
    <w:rsid w:val="009B265E"/>
    <w:rsid w:val="009C3F11"/>
    <w:rsid w:val="009E418F"/>
    <w:rsid w:val="009F191E"/>
    <w:rsid w:val="00A25A8E"/>
    <w:rsid w:val="00A3567D"/>
    <w:rsid w:val="00A36EE1"/>
    <w:rsid w:val="00A44B6B"/>
    <w:rsid w:val="00A44EAB"/>
    <w:rsid w:val="00A5054D"/>
    <w:rsid w:val="00A53BBF"/>
    <w:rsid w:val="00A60BA4"/>
    <w:rsid w:val="00A61520"/>
    <w:rsid w:val="00A922D4"/>
    <w:rsid w:val="00A92FD4"/>
    <w:rsid w:val="00A974C2"/>
    <w:rsid w:val="00AB149C"/>
    <w:rsid w:val="00AC0A1A"/>
    <w:rsid w:val="00AC1FD1"/>
    <w:rsid w:val="00AD7621"/>
    <w:rsid w:val="00B247A3"/>
    <w:rsid w:val="00B24D6B"/>
    <w:rsid w:val="00B24D82"/>
    <w:rsid w:val="00B35F01"/>
    <w:rsid w:val="00B372E1"/>
    <w:rsid w:val="00B46A65"/>
    <w:rsid w:val="00B46FBA"/>
    <w:rsid w:val="00B47F7F"/>
    <w:rsid w:val="00B85ECD"/>
    <w:rsid w:val="00B9440F"/>
    <w:rsid w:val="00BB140C"/>
    <w:rsid w:val="00BC1EFE"/>
    <w:rsid w:val="00BF5F7E"/>
    <w:rsid w:val="00C16A68"/>
    <w:rsid w:val="00C34E6F"/>
    <w:rsid w:val="00C3554E"/>
    <w:rsid w:val="00C41348"/>
    <w:rsid w:val="00C66178"/>
    <w:rsid w:val="00C77935"/>
    <w:rsid w:val="00C816A3"/>
    <w:rsid w:val="00C923DB"/>
    <w:rsid w:val="00C93A6E"/>
    <w:rsid w:val="00CA0EF7"/>
    <w:rsid w:val="00CB0793"/>
    <w:rsid w:val="00CC0E94"/>
    <w:rsid w:val="00CC2C57"/>
    <w:rsid w:val="00CC731C"/>
    <w:rsid w:val="00CF7D0A"/>
    <w:rsid w:val="00D03A7E"/>
    <w:rsid w:val="00D14078"/>
    <w:rsid w:val="00D44D8D"/>
    <w:rsid w:val="00D476A7"/>
    <w:rsid w:val="00D6063F"/>
    <w:rsid w:val="00D606E9"/>
    <w:rsid w:val="00D77885"/>
    <w:rsid w:val="00D978F6"/>
    <w:rsid w:val="00DE4952"/>
    <w:rsid w:val="00DF15C2"/>
    <w:rsid w:val="00E1340B"/>
    <w:rsid w:val="00E1407C"/>
    <w:rsid w:val="00E2654B"/>
    <w:rsid w:val="00E61729"/>
    <w:rsid w:val="00E670ED"/>
    <w:rsid w:val="00E67B4B"/>
    <w:rsid w:val="00EB30BF"/>
    <w:rsid w:val="00EC702A"/>
    <w:rsid w:val="00EC75A8"/>
    <w:rsid w:val="00EF7707"/>
    <w:rsid w:val="00F01D57"/>
    <w:rsid w:val="00F10609"/>
    <w:rsid w:val="00F23FEF"/>
    <w:rsid w:val="00F31D1A"/>
    <w:rsid w:val="00F347B7"/>
    <w:rsid w:val="00F372F9"/>
    <w:rsid w:val="00F40DAA"/>
    <w:rsid w:val="00F43854"/>
    <w:rsid w:val="00F55A1E"/>
    <w:rsid w:val="00F56FE1"/>
    <w:rsid w:val="00F573A7"/>
    <w:rsid w:val="00F633E6"/>
    <w:rsid w:val="00F73483"/>
    <w:rsid w:val="00F76FE3"/>
    <w:rsid w:val="00F77142"/>
    <w:rsid w:val="00F829FA"/>
    <w:rsid w:val="00F910C7"/>
    <w:rsid w:val="00F943DA"/>
    <w:rsid w:val="00F9650D"/>
    <w:rsid w:val="00FC504D"/>
    <w:rsid w:val="00FF3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0994"/>
  <w15:docId w15:val="{9F79EF00-D5EE-4488-A0A2-2AFECFB8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5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280"/>
    <w:pPr>
      <w:ind w:left="720"/>
      <w:contextualSpacing/>
    </w:pPr>
  </w:style>
  <w:style w:type="character" w:styleId="CommentReference">
    <w:name w:val="annotation reference"/>
    <w:basedOn w:val="DefaultParagraphFont"/>
    <w:uiPriority w:val="99"/>
    <w:semiHidden/>
    <w:unhideWhenUsed/>
    <w:rsid w:val="002A66CE"/>
    <w:rPr>
      <w:sz w:val="16"/>
      <w:szCs w:val="16"/>
    </w:rPr>
  </w:style>
  <w:style w:type="paragraph" w:styleId="CommentText">
    <w:name w:val="annotation text"/>
    <w:basedOn w:val="Normal"/>
    <w:link w:val="CommentTextChar"/>
    <w:uiPriority w:val="99"/>
    <w:unhideWhenUsed/>
    <w:rsid w:val="002A66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A66CE"/>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0D4DAE"/>
    <w:rPr>
      <w:rFonts w:eastAsiaTheme="minorHAnsi"/>
      <w:b/>
      <w:bCs/>
    </w:rPr>
  </w:style>
  <w:style w:type="character" w:customStyle="1" w:styleId="CommentSubjectChar">
    <w:name w:val="Comment Subject Char"/>
    <w:basedOn w:val="CommentTextChar"/>
    <w:link w:val="CommentSubject"/>
    <w:uiPriority w:val="99"/>
    <w:semiHidden/>
    <w:rsid w:val="000D4DAE"/>
    <w:rPr>
      <w:rFonts w:eastAsiaTheme="minorEastAsia"/>
      <w:b/>
      <w:bCs/>
      <w:sz w:val="20"/>
      <w:szCs w:val="20"/>
      <w:lang w:val="en-GB"/>
    </w:rPr>
  </w:style>
  <w:style w:type="paragraph" w:styleId="Revision">
    <w:name w:val="Revision"/>
    <w:hidden/>
    <w:uiPriority w:val="99"/>
    <w:semiHidden/>
    <w:rsid w:val="006E5E4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37</Pages>
  <Words>8630</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Satvinder Kaur Sandhu</cp:lastModifiedBy>
  <cp:revision>192</cp:revision>
  <dcterms:created xsi:type="dcterms:W3CDTF">2021-11-19T17:50:00Z</dcterms:created>
  <dcterms:modified xsi:type="dcterms:W3CDTF">2022-05-10T09:43:00Z</dcterms:modified>
</cp:coreProperties>
</file>